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6C422" w14:textId="68C659E3" w:rsidR="006373C6" w:rsidRPr="00264530" w:rsidRDefault="00264530" w:rsidP="00521B35">
      <w:pPr>
        <w:spacing w:after="160" w:line="259" w:lineRule="auto"/>
        <w:rPr>
          <w:rFonts w:ascii="Tw Cen MT" w:eastAsia="Calibri" w:hAnsi="Tw Cen MT" w:cs="Mangal"/>
          <w:b/>
          <w:color w:val="002060"/>
          <w:sz w:val="56"/>
          <w:szCs w:val="40"/>
          <w:lang w:val="es-ES" w:eastAsia="en-US"/>
        </w:rPr>
      </w:pPr>
      <w:r w:rsidRPr="00264530">
        <w:rPr>
          <w:rFonts w:ascii="Tw Cen MT" w:eastAsia="Calibri" w:hAnsi="Tw Cen MT" w:cs="Mangal"/>
          <w:b/>
          <w:color w:val="002060"/>
          <w:sz w:val="56"/>
          <w:szCs w:val="40"/>
          <w:lang w:val="es-ES" w:eastAsia="en-US"/>
        </w:rPr>
        <w:t>TOUR DE LA TOSCANA MEDIEVAL</w:t>
      </w:r>
      <w:r>
        <w:rPr>
          <w:rFonts w:ascii="Tw Cen MT" w:eastAsia="Calibri" w:hAnsi="Tw Cen MT" w:cs="Mangal"/>
          <w:b/>
          <w:color w:val="002060"/>
          <w:sz w:val="56"/>
          <w:szCs w:val="40"/>
          <w:lang w:val="es-ES" w:eastAsia="en-US"/>
        </w:rPr>
        <w:t xml:space="preserve"> 202</w:t>
      </w:r>
      <w:r w:rsidR="00003EA4">
        <w:rPr>
          <w:rFonts w:ascii="Tw Cen MT" w:eastAsia="Calibri" w:hAnsi="Tw Cen MT" w:cs="Mangal"/>
          <w:b/>
          <w:color w:val="002060"/>
          <w:sz w:val="56"/>
          <w:szCs w:val="40"/>
          <w:lang w:val="es-ES" w:eastAsia="en-US"/>
        </w:rPr>
        <w:t>6</w:t>
      </w:r>
    </w:p>
    <w:p w14:paraId="462AA16D" w14:textId="77777777" w:rsidR="00264530" w:rsidRPr="00264530" w:rsidRDefault="00264530" w:rsidP="00264530">
      <w:pPr>
        <w:spacing w:after="160"/>
        <w:jc w:val="center"/>
        <w:rPr>
          <w:rFonts w:ascii="Tw Cen MT" w:eastAsia="Calibri" w:hAnsi="Tw Cen MT" w:cs="Mangal"/>
          <w:bCs/>
          <w:color w:val="002060"/>
          <w:sz w:val="36"/>
          <w:szCs w:val="16"/>
          <w:lang w:val="es-ES" w:eastAsia="en-US"/>
        </w:rPr>
      </w:pPr>
      <w:r w:rsidRPr="00264530">
        <w:rPr>
          <w:rFonts w:ascii="Tw Cen MT" w:eastAsia="Calibri" w:hAnsi="Tw Cen MT" w:cs="Mangal"/>
          <w:bCs/>
          <w:color w:val="002060"/>
          <w:sz w:val="44"/>
          <w:lang w:val="es-ES" w:eastAsia="en-US"/>
        </w:rPr>
        <w:t>Salida desde ROMA</w:t>
      </w:r>
    </w:p>
    <w:p w14:paraId="6C7FA53E" w14:textId="77777777" w:rsidR="00264530" w:rsidRPr="00264530" w:rsidRDefault="00264530" w:rsidP="00264530">
      <w:pPr>
        <w:spacing w:after="160" w:line="259" w:lineRule="auto"/>
        <w:jc w:val="center"/>
        <w:rPr>
          <w:rFonts w:eastAsia="Calibri" w:cs="Mangal"/>
          <w:color w:val="002060"/>
          <w:lang w:val="es-ES" w:eastAsia="en-US"/>
        </w:rPr>
      </w:pPr>
      <w:r w:rsidRPr="00264530">
        <w:rPr>
          <w:rFonts w:ascii="Calibri" w:eastAsia="Calibri" w:hAnsi="Calibri" w:cs="Mangal"/>
          <w:noProof/>
          <w:color w:val="00000A"/>
          <w:lang w:eastAsia="en-US"/>
        </w:rPr>
        <w:drawing>
          <wp:inline distT="0" distB="0" distL="0" distR="0" wp14:anchorId="31F7E8C0" wp14:editId="0EA8EC9D">
            <wp:extent cx="1673225" cy="1612900"/>
            <wp:effectExtent l="0" t="0" r="0" b="0"/>
            <wp:docPr id="1" name="Immagine 14" descr="sien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4" descr="sien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22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4530">
        <w:rPr>
          <w:rFonts w:ascii="Calibri" w:eastAsia="Calibri" w:hAnsi="Calibri" w:cs="Lucida Sans Unicode"/>
          <w:color w:val="002060"/>
          <w:sz w:val="30"/>
          <w:szCs w:val="30"/>
          <w:shd w:val="clear" w:color="auto" w:fill="FFFFFF"/>
          <w:lang w:val="es-419" w:eastAsia="en-US"/>
        </w:rPr>
        <w:t xml:space="preserve"> </w:t>
      </w:r>
      <w:r w:rsidRPr="00264530">
        <w:rPr>
          <w:rFonts w:ascii="Calibri" w:eastAsia="Calibri" w:hAnsi="Calibri" w:cs="Lucida Sans Unicode"/>
          <w:noProof/>
          <w:color w:val="002060"/>
          <w:sz w:val="30"/>
          <w:szCs w:val="30"/>
          <w:shd w:val="clear" w:color="auto" w:fill="FFFFFF"/>
          <w:lang w:val="es-419" w:eastAsia="en-US"/>
        </w:rPr>
        <w:drawing>
          <wp:inline distT="0" distB="0" distL="0" distR="0" wp14:anchorId="0189F4DE" wp14:editId="2483941C">
            <wp:extent cx="1097915" cy="1616710"/>
            <wp:effectExtent l="0" t="0" r="0" b="0"/>
            <wp:docPr id="2" name="Immagine 15" descr="sangimignan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5" descr="sangimignano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161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4530">
        <w:rPr>
          <w:rFonts w:ascii="Calibri" w:eastAsia="Calibri" w:hAnsi="Calibri" w:cs="Lucida Sans Unicode"/>
          <w:color w:val="002060"/>
          <w:sz w:val="30"/>
          <w:szCs w:val="30"/>
          <w:shd w:val="clear" w:color="auto" w:fill="FFFFFF"/>
          <w:lang w:val="es-419" w:eastAsia="en-US"/>
        </w:rPr>
        <w:t xml:space="preserve"> </w:t>
      </w:r>
      <w:r w:rsidRPr="00264530">
        <w:rPr>
          <w:rFonts w:ascii="Calibri" w:eastAsia="Calibri" w:hAnsi="Calibri" w:cs="Lucida Sans Unicode"/>
          <w:noProof/>
          <w:color w:val="002060"/>
          <w:sz w:val="30"/>
          <w:szCs w:val="30"/>
          <w:shd w:val="clear" w:color="auto" w:fill="FFFFFF"/>
          <w:lang w:val="es-419" w:eastAsia="en-US"/>
        </w:rPr>
        <w:drawing>
          <wp:inline distT="0" distB="0" distL="0" distR="0" wp14:anchorId="66D5B722" wp14:editId="2FDF8B33">
            <wp:extent cx="1934845" cy="1612900"/>
            <wp:effectExtent l="0" t="0" r="0" b="0"/>
            <wp:docPr id="3" name="Immagine 16" descr="lucc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6" descr="lucca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84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322C6" w14:textId="37836979" w:rsidR="00264530" w:rsidRPr="00264530" w:rsidRDefault="00264530" w:rsidP="00264530">
      <w:pPr>
        <w:spacing w:after="160"/>
        <w:jc w:val="center"/>
        <w:rPr>
          <w:rFonts w:ascii="Tw Cen MT" w:eastAsia="Calibri" w:hAnsi="Tw Cen MT" w:cs="Mangal"/>
          <w:b/>
          <w:color w:val="002060"/>
          <w:szCs w:val="8"/>
          <w:lang w:val="es-ES" w:eastAsia="en-US"/>
        </w:rPr>
      </w:pPr>
      <w:proofErr w:type="spellStart"/>
      <w:r w:rsidRPr="00264530">
        <w:rPr>
          <w:rFonts w:ascii="Tw Cen MT" w:eastAsia="Calibri" w:hAnsi="Tw Cen MT" w:cs="Mangal"/>
          <w:bCs/>
          <w:color w:val="002060"/>
          <w:sz w:val="28"/>
          <w:szCs w:val="14"/>
          <w:lang w:val="es-ES" w:eastAsia="en-US"/>
        </w:rPr>
        <w:t>cod</w:t>
      </w:r>
      <w:proofErr w:type="spellEnd"/>
      <w:r w:rsidRPr="00264530">
        <w:rPr>
          <w:rFonts w:ascii="Tw Cen MT" w:eastAsia="Calibri" w:hAnsi="Tw Cen MT" w:cs="Mangal"/>
          <w:bCs/>
          <w:color w:val="002060"/>
          <w:sz w:val="28"/>
          <w:szCs w:val="14"/>
          <w:lang w:val="es-ES" w:eastAsia="en-US"/>
        </w:rPr>
        <w:t xml:space="preserve">. </w:t>
      </w:r>
      <w:r w:rsidRPr="00264530">
        <w:rPr>
          <w:rFonts w:ascii="Tw Cen MT" w:eastAsia="Calibri" w:hAnsi="Tw Cen MT" w:cs="Mangal"/>
          <w:b/>
          <w:color w:val="002060"/>
          <w:sz w:val="28"/>
          <w:szCs w:val="14"/>
          <w:lang w:val="es-ES" w:eastAsia="en-US"/>
        </w:rPr>
        <w:t>01</w:t>
      </w:r>
      <w:r w:rsidR="00357FF9">
        <w:rPr>
          <w:rFonts w:ascii="Tw Cen MT" w:eastAsia="Calibri" w:hAnsi="Tw Cen MT" w:cs="Mangal"/>
          <w:b/>
          <w:color w:val="002060"/>
          <w:sz w:val="28"/>
          <w:szCs w:val="14"/>
          <w:lang w:val="es-ES" w:eastAsia="en-US"/>
        </w:rPr>
        <w:t>2</w:t>
      </w:r>
      <w:r w:rsidRPr="00264530">
        <w:rPr>
          <w:rFonts w:ascii="Tw Cen MT" w:eastAsia="Calibri" w:hAnsi="Tw Cen MT" w:cs="Mangal"/>
          <w:b/>
          <w:color w:val="002060"/>
          <w:sz w:val="28"/>
          <w:szCs w:val="14"/>
          <w:lang w:val="es-ES" w:eastAsia="en-US"/>
        </w:rPr>
        <w:t>RMES</w:t>
      </w:r>
    </w:p>
    <w:p w14:paraId="571AC623" w14:textId="77777777" w:rsidR="00264530" w:rsidRPr="00264530" w:rsidRDefault="00264530" w:rsidP="00264530">
      <w:pPr>
        <w:spacing w:after="160" w:line="259" w:lineRule="auto"/>
        <w:jc w:val="both"/>
        <w:rPr>
          <w:rFonts w:eastAsia="Calibri" w:cs="Mangal"/>
          <w:b/>
          <w:color w:val="002060"/>
          <w:sz w:val="28"/>
          <w:szCs w:val="28"/>
          <w:lang w:val="es-ES" w:eastAsia="en-US"/>
        </w:rPr>
      </w:pPr>
      <w:r w:rsidRPr="00264530">
        <w:rPr>
          <w:rFonts w:eastAsia="Calibri" w:cstheme="minorHAnsi"/>
          <w:b/>
          <w:color w:val="002060"/>
          <w:sz w:val="28"/>
          <w:lang w:val="es-419" w:eastAsia="en-US"/>
        </w:rPr>
        <w:t>Día 1</w:t>
      </w:r>
      <w:r w:rsidRPr="00264530">
        <w:rPr>
          <w:rFonts w:eastAsia="Calibri" w:cstheme="minorHAnsi"/>
          <w:b/>
          <w:color w:val="002060"/>
          <w:sz w:val="28"/>
          <w:lang w:val="es-419" w:eastAsia="en-US"/>
        </w:rPr>
        <w:tab/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ab/>
        <w:t>ROMA – T</w:t>
      </w:r>
      <w:r w:rsidRPr="00264530">
        <w:rPr>
          <w:rFonts w:eastAsia="Calibri" w:cstheme="minorHAnsi"/>
          <w:b/>
          <w:color w:val="002060"/>
          <w:sz w:val="28"/>
          <w:szCs w:val="28"/>
          <w:lang w:val="es-ES" w:eastAsia="en-US"/>
        </w:rPr>
        <w:t>Í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VOLI </w:t>
      </w:r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 xml:space="preserve">(35 </w:t>
      </w:r>
      <w:proofErr w:type="gramStart"/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km)</w:t>
      </w:r>
      <w:r w:rsidRPr="00264530">
        <w:rPr>
          <w:rFonts w:ascii="Calibri" w:eastAsia="Calibri" w:hAnsi="Calibri" w:cs="Calibri"/>
          <w:b/>
          <w:color w:val="002060"/>
          <w:sz w:val="28"/>
          <w:lang w:val="es-419" w:eastAsia="en-US"/>
        </w:rPr>
        <w:t xml:space="preserve"> 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-</w:t>
      </w:r>
      <w:proofErr w:type="gramEnd"/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</w:t>
      </w:r>
      <w:bookmarkStart w:id="0" w:name="_Hlk37240848"/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ORVIETO </w:t>
      </w:r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(130 km)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– SIENA </w:t>
      </w:r>
      <w:bookmarkStart w:id="1" w:name="_Hlk37241898"/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(125 km)</w:t>
      </w:r>
      <w:bookmarkEnd w:id="0"/>
      <w:bookmarkEnd w:id="1"/>
    </w:p>
    <w:p w14:paraId="3930165D" w14:textId="77777777" w:rsidR="00264530" w:rsidRPr="00264530" w:rsidRDefault="00264530" w:rsidP="00264530">
      <w:pPr>
        <w:shd w:val="clear" w:color="auto" w:fill="FFFFFF"/>
        <w:spacing w:line="259" w:lineRule="auto"/>
        <w:jc w:val="both"/>
        <w:rPr>
          <w:rFonts w:eastAsia="Calibri" w:cstheme="minorHAnsi"/>
          <w:color w:val="002060"/>
          <w:szCs w:val="24"/>
          <w:lang w:val="es-ES" w:eastAsia="en-US"/>
        </w:rPr>
      </w:pPr>
      <w:r w:rsidRPr="00264530">
        <w:rPr>
          <w:rFonts w:eastAsia="Calibri" w:cstheme="minorHAnsi"/>
          <w:color w:val="002060"/>
          <w:lang w:val="es-419" w:eastAsia="en-US"/>
        </w:rPr>
        <w:t>A las 08.30, salida desde Roma para</w:t>
      </w:r>
      <w:r w:rsidRPr="00264530">
        <w:rPr>
          <w:rFonts w:ascii="Times New Roman" w:eastAsia="Calibri" w:hAnsi="Times New Roman" w:cs="Times New Roman"/>
          <w:color w:val="002060"/>
          <w:sz w:val="24"/>
          <w:szCs w:val="24"/>
          <w:lang w:val="es-419" w:eastAsia="en-US"/>
        </w:rPr>
        <w:t xml:space="preserve"> </w:t>
      </w:r>
      <w:r w:rsidRPr="00264530">
        <w:rPr>
          <w:rFonts w:eastAsia="Calibri" w:cstheme="minorHAnsi"/>
          <w:b/>
          <w:bCs/>
          <w:color w:val="002060"/>
          <w:szCs w:val="24"/>
          <w:lang w:val="es-ES" w:eastAsia="en-US"/>
        </w:rPr>
        <w:t>Tívoli</w:t>
      </w:r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, hermosa ciudad en los alrededores de la capital, célebre por sus villas patrimonio de la </w:t>
      </w:r>
      <w:proofErr w:type="spellStart"/>
      <w:r w:rsidRPr="00264530">
        <w:rPr>
          <w:rFonts w:eastAsia="Calibri" w:cstheme="minorHAnsi"/>
          <w:color w:val="002060"/>
          <w:szCs w:val="24"/>
          <w:lang w:val="es-ES" w:eastAsia="en-US"/>
        </w:rPr>
        <w:t>humanedad</w:t>
      </w:r>
      <w:proofErr w:type="spellEnd"/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 por el UNESCO y la belleza de su casco antiguo. Visita. A seguir, salida para </w:t>
      </w:r>
      <w:r w:rsidRPr="00264530">
        <w:rPr>
          <w:rFonts w:eastAsia="Calibri" w:cstheme="minorHAnsi"/>
          <w:b/>
          <w:bCs/>
          <w:color w:val="002060"/>
          <w:szCs w:val="24"/>
          <w:lang w:val="es-ES" w:eastAsia="en-US"/>
        </w:rPr>
        <w:t>Orvieto</w:t>
      </w:r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. </w:t>
      </w:r>
      <w:bookmarkStart w:id="2" w:name="_Hlk37925737"/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Sólo la Catedral gótica, imponente y elaborada, valdría la visita para admirar su </w:t>
      </w:r>
      <w:proofErr w:type="gramStart"/>
      <w:r w:rsidRPr="00264530">
        <w:rPr>
          <w:rFonts w:eastAsia="Calibri" w:cstheme="minorHAnsi"/>
          <w:color w:val="002060"/>
          <w:szCs w:val="24"/>
          <w:lang w:val="es-ES" w:eastAsia="en-US"/>
        </w:rPr>
        <w:t>fachada</w:t>
      </w:r>
      <w:proofErr w:type="gramEnd"/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 pero la ciudad del Pozo de San Patricio, ofrece lindos rincones para respirar el aire medieval de la ciudad, probar los excelentes vinos o la renombrada comida. Visita y almuerzo libre. Por último, salida para </w:t>
      </w:r>
      <w:r w:rsidRPr="00264530">
        <w:rPr>
          <w:rFonts w:eastAsia="Calibri" w:cstheme="minorHAnsi"/>
          <w:b/>
          <w:bCs/>
          <w:color w:val="002060"/>
          <w:szCs w:val="24"/>
          <w:lang w:val="es-ES" w:eastAsia="en-US"/>
        </w:rPr>
        <w:t>Siena</w:t>
      </w:r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 y alojamiento en hotel.</w:t>
      </w:r>
      <w:bookmarkEnd w:id="2"/>
    </w:p>
    <w:p w14:paraId="04D6CBF9" w14:textId="77777777" w:rsidR="00264530" w:rsidRPr="00264530" w:rsidRDefault="00264530" w:rsidP="00264530">
      <w:pPr>
        <w:shd w:val="clear" w:color="auto" w:fill="FFFFFF"/>
        <w:jc w:val="both"/>
        <w:rPr>
          <w:rFonts w:eastAsia="Times New Roman" w:cs="Arial"/>
          <w:color w:val="002060"/>
          <w:sz w:val="18"/>
          <w:szCs w:val="18"/>
          <w:lang w:val="es-ES"/>
        </w:rPr>
      </w:pPr>
      <w:r w:rsidRPr="00264530">
        <w:rPr>
          <w:rFonts w:ascii="Calibri" w:eastAsia="Times New Roman" w:hAnsi="Calibri" w:cs="Arial"/>
          <w:color w:val="002060"/>
          <w:sz w:val="18"/>
          <w:szCs w:val="18"/>
          <w:lang w:val="es-ES"/>
        </w:rPr>
        <w:t> </w:t>
      </w:r>
    </w:p>
    <w:p w14:paraId="3F5BCF4C" w14:textId="77777777" w:rsidR="00264530" w:rsidRPr="00264530" w:rsidRDefault="00264530" w:rsidP="00264530">
      <w:pPr>
        <w:spacing w:after="160" w:line="259" w:lineRule="auto"/>
        <w:jc w:val="both"/>
        <w:rPr>
          <w:rFonts w:eastAsia="Calibri" w:cs="Mangal"/>
          <w:b/>
          <w:color w:val="002060"/>
          <w:sz w:val="28"/>
          <w:szCs w:val="28"/>
          <w:lang w:val="es-ES" w:eastAsia="en-US"/>
        </w:rPr>
      </w:pPr>
      <w:r w:rsidRPr="00264530">
        <w:rPr>
          <w:rFonts w:eastAsia="Calibri" w:cstheme="minorHAnsi"/>
          <w:b/>
          <w:color w:val="002060"/>
          <w:sz w:val="28"/>
          <w:lang w:val="es-419" w:eastAsia="en-US"/>
        </w:rPr>
        <w:t>Día 2</w:t>
      </w:r>
      <w:r w:rsidRPr="00264530">
        <w:rPr>
          <w:rFonts w:eastAsia="Calibri" w:cstheme="minorHAnsi"/>
          <w:b/>
          <w:color w:val="002060"/>
          <w:sz w:val="28"/>
          <w:lang w:val="es-419" w:eastAsia="en-US"/>
        </w:rPr>
        <w:tab/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ab/>
      </w:r>
      <w:bookmarkStart w:id="3" w:name="_Hlk37240741"/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SIENA – SAN GIMIGNANO </w:t>
      </w:r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 xml:space="preserve">(45 </w:t>
      </w:r>
      <w:proofErr w:type="gramStart"/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km)</w:t>
      </w:r>
      <w:r w:rsidRPr="00264530">
        <w:rPr>
          <w:rFonts w:ascii="Calibri" w:eastAsia="Calibri" w:hAnsi="Calibri" w:cs="Calibri"/>
          <w:b/>
          <w:color w:val="002060"/>
          <w:sz w:val="28"/>
          <w:lang w:val="es-419" w:eastAsia="en-US"/>
        </w:rPr>
        <w:t xml:space="preserve"> 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–</w:t>
      </w:r>
      <w:proofErr w:type="gramEnd"/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VOLTERRA </w:t>
      </w:r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(30 km)</w:t>
      </w:r>
      <w:r w:rsidRPr="00264530">
        <w:rPr>
          <w:rFonts w:ascii="Calibri" w:eastAsia="Calibri" w:hAnsi="Calibri" w:cs="Calibri"/>
          <w:b/>
          <w:color w:val="002060"/>
          <w:sz w:val="28"/>
          <w:lang w:val="es-419" w:eastAsia="en-US"/>
        </w:rPr>
        <w:t xml:space="preserve"> 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- SIENA </w:t>
      </w:r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(55 km)</w:t>
      </w:r>
      <w:bookmarkEnd w:id="3"/>
    </w:p>
    <w:p w14:paraId="402C6728" w14:textId="77777777" w:rsidR="00264530" w:rsidRPr="00264530" w:rsidRDefault="00264530" w:rsidP="00264530">
      <w:pPr>
        <w:shd w:val="clear" w:color="auto" w:fill="FFFFFF"/>
        <w:spacing w:line="259" w:lineRule="auto"/>
        <w:jc w:val="both"/>
        <w:rPr>
          <w:rFonts w:eastAsia="Times New Roman" w:cstheme="minorHAnsi"/>
          <w:color w:val="002060"/>
          <w:lang w:val="es-ES"/>
        </w:rPr>
      </w:pPr>
      <w:bookmarkStart w:id="4" w:name="_Hlk37925715"/>
      <w:r w:rsidRPr="00264530">
        <w:rPr>
          <w:rFonts w:eastAsia="Calibri" w:cstheme="minorHAnsi"/>
          <w:color w:val="002060"/>
          <w:lang w:val="es-ES" w:eastAsia="en-US"/>
        </w:rPr>
        <w:t xml:space="preserve">Desayuno. </w:t>
      </w:r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Mañana dedicada a la visita de la ciudad. Rodeada por los bosques del </w:t>
      </w:r>
      <w:proofErr w:type="gramStart"/>
      <w:r w:rsidRPr="00264530">
        <w:rPr>
          <w:rFonts w:eastAsia="Calibri" w:cstheme="minorHAnsi"/>
          <w:color w:val="002060"/>
          <w:szCs w:val="24"/>
          <w:lang w:val="es-ES" w:eastAsia="en-US"/>
        </w:rPr>
        <w:t>Chianti</w:t>
      </w:r>
      <w:proofErr w:type="gramEnd"/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 por un lado, de las colinas por otro, Siena parece alargarse encima de una baja colina, en posición central respecto a las tierras que siempre han sido su dominio. La famosa ciudad del Palio y de las contradas fascina por los miles colores de sus banderas, por sus callejuelas retorcidas, por la perfección de sus monumentos góticos, por la fama de sus ilustres hijos y por el sabor de los productos que aquí se pueden probar. </w:t>
      </w:r>
      <w:r w:rsidRPr="00264530">
        <w:rPr>
          <w:rFonts w:eastAsia="Calibri" w:cstheme="minorHAnsi"/>
          <w:color w:val="002060"/>
          <w:lang w:val="es-ES" w:eastAsia="en-US"/>
        </w:rPr>
        <w:t xml:space="preserve"> Salida hacia </w:t>
      </w:r>
      <w:hyperlink r:id="rId10">
        <w:r w:rsidRPr="00264530">
          <w:rPr>
            <w:rFonts w:eastAsia="Calibri" w:cstheme="minorHAnsi"/>
            <w:b/>
            <w:bCs/>
            <w:color w:val="002060"/>
            <w:u w:val="single"/>
            <w:lang w:val="es-ES" w:eastAsia="en-US"/>
          </w:rPr>
          <w:t xml:space="preserve">San </w:t>
        </w:r>
        <w:proofErr w:type="spellStart"/>
        <w:r w:rsidRPr="00264530">
          <w:rPr>
            <w:rFonts w:eastAsia="Calibri" w:cstheme="minorHAnsi"/>
            <w:b/>
            <w:bCs/>
            <w:color w:val="002060"/>
            <w:u w:val="single"/>
            <w:lang w:val="es-ES" w:eastAsia="en-US"/>
          </w:rPr>
          <w:t>Gimignano</w:t>
        </w:r>
        <w:proofErr w:type="spellEnd"/>
      </w:hyperlink>
      <w:r w:rsidRPr="00264530">
        <w:rPr>
          <w:rFonts w:eastAsia="Calibri" w:cstheme="minorHAnsi"/>
          <w:color w:val="002060"/>
          <w:lang w:val="es-ES" w:eastAsia="en-US"/>
        </w:rPr>
        <w:t>, la «ciudad de las Torres», adonde se visitará Puerta San Giovanni, Plaza de la Cisterna, Palacio del Popolo, el Museo Cívico y San Agostino. Almuerzo libre.  </w:t>
      </w:r>
      <w:r w:rsidRPr="00264530">
        <w:rPr>
          <w:rFonts w:eastAsia="Times New Roman" w:cstheme="minorHAnsi"/>
          <w:color w:val="002060"/>
          <w:lang w:val="es-ES"/>
        </w:rPr>
        <w:t>Continuación para </w:t>
      </w:r>
      <w:hyperlink r:id="rId11">
        <w:r w:rsidRPr="00264530">
          <w:rPr>
            <w:rFonts w:eastAsia="Times New Roman" w:cstheme="minorHAnsi"/>
            <w:b/>
            <w:bCs/>
            <w:color w:val="002060"/>
            <w:u w:val="single"/>
            <w:lang w:val="es-ES"/>
          </w:rPr>
          <w:t>Volterra</w:t>
        </w:r>
      </w:hyperlink>
      <w:r w:rsidRPr="00264530">
        <w:rPr>
          <w:rFonts w:eastAsia="Times New Roman" w:cstheme="minorHAnsi"/>
          <w:color w:val="002060"/>
          <w:lang w:val="es-ES"/>
        </w:rPr>
        <w:t>. Ubicada en el punto más elevado de una alta colina, la ciudad con su silueta austera y medieval es famosa por la artesanía del alabastro. Visita de la ciudad con la Plaza y el Palacio de Priori, Duomo, Bautisterio, la Puerta del Arco y el Teatro romano. Regreso a Siena. Alojamiento en hotel.</w:t>
      </w:r>
    </w:p>
    <w:bookmarkEnd w:id="4"/>
    <w:p w14:paraId="027E4D7D" w14:textId="77777777" w:rsidR="00264530" w:rsidRPr="00264530" w:rsidRDefault="00264530" w:rsidP="00264530">
      <w:pPr>
        <w:shd w:val="clear" w:color="auto" w:fill="FFFFFF"/>
        <w:spacing w:line="259" w:lineRule="auto"/>
        <w:jc w:val="both"/>
        <w:rPr>
          <w:rFonts w:ascii="Times New Roman" w:eastAsia="Calibri" w:hAnsi="Times New Roman" w:cs="Times New Roman"/>
          <w:color w:val="00000A"/>
          <w:sz w:val="24"/>
          <w:szCs w:val="24"/>
          <w:lang w:val="es-ES" w:eastAsia="en-US"/>
        </w:rPr>
      </w:pPr>
    </w:p>
    <w:p w14:paraId="426F73BA" w14:textId="77777777" w:rsidR="00264530" w:rsidRPr="00264530" w:rsidRDefault="00264530" w:rsidP="00264530">
      <w:pPr>
        <w:spacing w:after="160" w:line="259" w:lineRule="auto"/>
        <w:jc w:val="both"/>
        <w:rPr>
          <w:rFonts w:eastAsia="Calibri" w:cs="Mangal"/>
          <w:b/>
          <w:color w:val="002060"/>
          <w:sz w:val="28"/>
          <w:szCs w:val="28"/>
          <w:lang w:val="es-ES" w:eastAsia="en-US"/>
        </w:rPr>
      </w:pPr>
      <w:r w:rsidRPr="00264530">
        <w:rPr>
          <w:rFonts w:eastAsia="Calibri" w:cstheme="minorHAnsi"/>
          <w:b/>
          <w:color w:val="002060"/>
          <w:sz w:val="28"/>
          <w:lang w:val="es-419" w:eastAsia="en-US"/>
        </w:rPr>
        <w:t>Día 3</w:t>
      </w:r>
      <w:r w:rsidRPr="00264530">
        <w:rPr>
          <w:rFonts w:eastAsia="Calibri" w:cstheme="minorHAnsi"/>
          <w:b/>
          <w:color w:val="002060"/>
          <w:sz w:val="28"/>
          <w:lang w:val="es-419" w:eastAsia="en-US"/>
        </w:rPr>
        <w:tab/>
        <w:t xml:space="preserve"> 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ab/>
      </w:r>
      <w:bookmarkStart w:id="5" w:name="_Hlk37241932"/>
      <w:bookmarkStart w:id="6" w:name="_Hlk37240712"/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SIENA – RUTA DEL CHIANTI </w:t>
      </w:r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 xml:space="preserve">(50 </w:t>
      </w:r>
      <w:proofErr w:type="gramStart"/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km)</w:t>
      </w:r>
      <w:r w:rsidRPr="00264530">
        <w:rPr>
          <w:rFonts w:ascii="Calibri" w:eastAsia="Calibri" w:hAnsi="Calibri" w:cs="Calibri"/>
          <w:b/>
          <w:color w:val="002060"/>
          <w:sz w:val="28"/>
          <w:lang w:val="es-419" w:eastAsia="en-US"/>
        </w:rPr>
        <w:t xml:space="preserve"> 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–</w:t>
      </w:r>
      <w:proofErr w:type="gramEnd"/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LUCCA </w:t>
      </w:r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(100 km)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 – SIENA </w:t>
      </w:r>
      <w:r w:rsidRPr="00264530">
        <w:rPr>
          <w:rFonts w:ascii="Calibri" w:eastAsia="Calibri" w:hAnsi="Calibri" w:cs="Calibri"/>
          <w:b/>
          <w:color w:val="002060"/>
          <w:sz w:val="24"/>
          <w:szCs w:val="24"/>
          <w:lang w:val="es-419" w:eastAsia="en-US"/>
        </w:rPr>
        <w:t>(140 km)</w:t>
      </w:r>
      <w:r w:rsidRPr="00264530">
        <w:rPr>
          <w:rFonts w:ascii="Calibri" w:eastAsia="Calibri" w:hAnsi="Calibri" w:cs="Calibri"/>
          <w:b/>
          <w:color w:val="002060"/>
          <w:sz w:val="28"/>
          <w:lang w:val="es-419" w:eastAsia="en-US"/>
        </w:rPr>
        <w:t xml:space="preserve"> </w:t>
      </w:r>
      <w:r w:rsidRPr="00264530">
        <w:rPr>
          <w:rFonts w:eastAsia="Calibri" w:cs="Mangal"/>
          <w:b/>
          <w:color w:val="002060"/>
          <w:sz w:val="28"/>
          <w:szCs w:val="28"/>
          <w:lang w:val="es-ES" w:eastAsia="en-US"/>
        </w:rPr>
        <w:t xml:space="preserve"> </w:t>
      </w:r>
      <w:bookmarkEnd w:id="5"/>
    </w:p>
    <w:p w14:paraId="48B76CB5" w14:textId="77777777" w:rsidR="00264530" w:rsidRPr="00264530" w:rsidRDefault="00264530" w:rsidP="00264530">
      <w:pPr>
        <w:shd w:val="clear" w:color="auto" w:fill="FFFFFF"/>
        <w:spacing w:line="259" w:lineRule="auto"/>
        <w:jc w:val="both"/>
        <w:rPr>
          <w:rFonts w:eastAsia="Calibri" w:cstheme="minorHAnsi"/>
          <w:color w:val="002060"/>
          <w:szCs w:val="24"/>
          <w:lang w:val="es-ES" w:eastAsia="en-US"/>
        </w:rPr>
      </w:pPr>
      <w:bookmarkStart w:id="7" w:name="_Hlk37925701"/>
      <w:bookmarkEnd w:id="6"/>
      <w:r w:rsidRPr="00264530">
        <w:rPr>
          <w:rFonts w:eastAsia="Calibri" w:cstheme="minorHAnsi"/>
          <w:color w:val="002060"/>
          <w:szCs w:val="24"/>
          <w:lang w:val="es-ES" w:eastAsia="en-US"/>
        </w:rPr>
        <w:t>Desayuno</w:t>
      </w:r>
      <w:bookmarkStart w:id="8" w:name="_Hlk37429464"/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.  Hoy les invitaremos a una degustación del vino italiano más celebre del mundo: el tinto Chianti producido con uva </w:t>
      </w:r>
      <w:proofErr w:type="spellStart"/>
      <w:r w:rsidRPr="00264530">
        <w:rPr>
          <w:rFonts w:eastAsia="Calibri" w:cstheme="minorHAnsi"/>
          <w:color w:val="002060"/>
          <w:szCs w:val="24"/>
          <w:lang w:val="es-ES" w:eastAsia="en-US"/>
        </w:rPr>
        <w:t>Sangiovese</w:t>
      </w:r>
      <w:proofErr w:type="spellEnd"/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. </w:t>
      </w:r>
      <w:bookmarkEnd w:id="8"/>
      <w:r w:rsidRPr="00264530">
        <w:rPr>
          <w:rFonts w:eastAsia="Calibri" w:cstheme="minorHAnsi"/>
          <w:color w:val="002060"/>
          <w:szCs w:val="24"/>
          <w:lang w:val="es-ES" w:eastAsia="en-US"/>
        </w:rPr>
        <w:t>Por la mañana salida por la </w:t>
      </w:r>
      <w:proofErr w:type="spellStart"/>
      <w:r w:rsidR="004C0D2E">
        <w:fldChar w:fldCharType="begin"/>
      </w:r>
      <w:r w:rsidR="004C0D2E">
        <w:instrText xml:space="preserve"> HYPERLINK "http://www.europeando.it/esp/tourini/ciudades/Toscana/RutaChianti.html" \h </w:instrText>
      </w:r>
      <w:r w:rsidR="004C0D2E">
        <w:fldChar w:fldCharType="separate"/>
      </w:r>
      <w:r w:rsidRPr="00264530">
        <w:rPr>
          <w:rFonts w:eastAsia="Calibri" w:cstheme="minorHAnsi"/>
          <w:b/>
          <w:bCs/>
          <w:color w:val="002060"/>
          <w:szCs w:val="24"/>
          <w:u w:val="single"/>
          <w:lang w:val="es-ES" w:eastAsia="en-US"/>
        </w:rPr>
        <w:t>Strada</w:t>
      </w:r>
      <w:proofErr w:type="spellEnd"/>
      <w:r w:rsidRPr="00264530">
        <w:rPr>
          <w:rFonts w:eastAsia="Calibri" w:cstheme="minorHAnsi"/>
          <w:b/>
          <w:bCs/>
          <w:color w:val="002060"/>
          <w:szCs w:val="24"/>
          <w:u w:val="single"/>
          <w:lang w:val="es-ES" w:eastAsia="en-US"/>
        </w:rPr>
        <w:t xml:space="preserve"> del Chianti</w:t>
      </w:r>
      <w:r w:rsidR="004C0D2E">
        <w:rPr>
          <w:rFonts w:eastAsia="Calibri" w:cstheme="minorHAnsi"/>
          <w:b/>
          <w:bCs/>
          <w:color w:val="002060"/>
          <w:szCs w:val="24"/>
          <w:u w:val="single"/>
          <w:lang w:val="es-ES" w:eastAsia="en-US"/>
        </w:rPr>
        <w:fldChar w:fldCharType="end"/>
      </w:r>
      <w:r w:rsidRPr="00264530">
        <w:rPr>
          <w:rFonts w:eastAsia="Calibri" w:cstheme="minorHAnsi"/>
          <w:b/>
          <w:bCs/>
          <w:color w:val="002060"/>
          <w:szCs w:val="24"/>
          <w:lang w:val="es-ES" w:eastAsia="en-US"/>
        </w:rPr>
        <w:t> -Ruta del Chianti</w:t>
      </w:r>
      <w:r w:rsidRPr="00264530">
        <w:rPr>
          <w:rFonts w:eastAsia="Calibri" w:cstheme="minorHAnsi"/>
          <w:color w:val="002060"/>
          <w:szCs w:val="24"/>
          <w:lang w:val="es-ES" w:eastAsia="en-US"/>
        </w:rPr>
        <w:t>. A lo largo del camino, se pueden ver las encantadoras colinas, los pintorescos pueblecitos con sus antiguas torres, las granjas y naturalmente los viñedos. Visita de </w:t>
      </w:r>
      <w:r w:rsidRPr="00264530">
        <w:rPr>
          <w:rFonts w:eastAsia="Calibri" w:cstheme="minorHAnsi"/>
          <w:b/>
          <w:color w:val="002060"/>
          <w:szCs w:val="24"/>
          <w:lang w:val="es-ES" w:eastAsia="en-US"/>
        </w:rPr>
        <w:t>Radda in Chianti</w:t>
      </w:r>
      <w:r w:rsidRPr="00264530">
        <w:rPr>
          <w:rFonts w:eastAsia="Calibri" w:cstheme="minorHAnsi"/>
          <w:color w:val="002060"/>
          <w:szCs w:val="24"/>
          <w:lang w:val="es-ES" w:eastAsia="en-US"/>
        </w:rPr>
        <w:t>, la vieja municipalidad y sus murallas. A seguir visita de </w:t>
      </w:r>
      <w:proofErr w:type="spellStart"/>
      <w:r w:rsidRPr="00264530">
        <w:rPr>
          <w:rFonts w:eastAsia="Calibri" w:cstheme="minorHAnsi"/>
          <w:b/>
          <w:color w:val="002060"/>
          <w:szCs w:val="24"/>
          <w:lang w:val="es-ES" w:eastAsia="en-US"/>
        </w:rPr>
        <w:t>Greve</w:t>
      </w:r>
      <w:proofErr w:type="spellEnd"/>
      <w:r w:rsidRPr="00264530">
        <w:rPr>
          <w:rFonts w:eastAsia="Calibri" w:cstheme="minorHAnsi"/>
          <w:b/>
          <w:color w:val="002060"/>
          <w:szCs w:val="24"/>
          <w:lang w:val="es-ES" w:eastAsia="en-US"/>
        </w:rPr>
        <w:t> in Chianti</w:t>
      </w:r>
      <w:r w:rsidRPr="00264530">
        <w:rPr>
          <w:rFonts w:eastAsia="Calibri" w:cstheme="minorHAnsi"/>
          <w:color w:val="002060"/>
          <w:szCs w:val="24"/>
          <w:lang w:val="es-ES" w:eastAsia="en-US"/>
        </w:rPr>
        <w:t> con su plaza asimétrica con arcos y terrazas. Salida hacia </w:t>
      </w:r>
      <w:hyperlink r:id="rId12">
        <w:r w:rsidRPr="00264530">
          <w:rPr>
            <w:rFonts w:eastAsia="Calibri" w:cstheme="minorHAnsi"/>
            <w:b/>
            <w:bCs/>
            <w:color w:val="002060"/>
            <w:szCs w:val="24"/>
            <w:u w:val="single"/>
            <w:lang w:val="es-ES" w:eastAsia="en-US"/>
          </w:rPr>
          <w:t>Lucca</w:t>
        </w:r>
      </w:hyperlink>
      <w:r w:rsidRPr="00264530">
        <w:rPr>
          <w:rFonts w:eastAsia="Calibri" w:cstheme="minorHAnsi"/>
          <w:color w:val="002060"/>
          <w:szCs w:val="24"/>
          <w:lang w:val="es-ES" w:eastAsia="en-US"/>
        </w:rPr>
        <w:t xml:space="preserve">, ciudad rodeada por una cinta de murallas renacentistas que se ha conservado entera. Almuerzo libre. A seguir, visita de Plaza </w:t>
      </w:r>
      <w:proofErr w:type="spellStart"/>
      <w:r w:rsidRPr="00264530">
        <w:rPr>
          <w:rFonts w:eastAsia="Calibri" w:cstheme="minorHAnsi"/>
          <w:color w:val="002060"/>
          <w:szCs w:val="24"/>
          <w:lang w:val="es-ES" w:eastAsia="en-US"/>
        </w:rPr>
        <w:t>Napoleone</w:t>
      </w:r>
      <w:proofErr w:type="spellEnd"/>
      <w:r w:rsidRPr="00264530">
        <w:rPr>
          <w:rFonts w:eastAsia="Calibri" w:cstheme="minorHAnsi"/>
          <w:color w:val="002060"/>
          <w:szCs w:val="24"/>
          <w:lang w:val="es-ES" w:eastAsia="en-US"/>
        </w:rPr>
        <w:t>, Palacio de la Provincia, Duomo, Plaza San Martino, San Miguel en Foro y la casa donde nació el grande compositor Giacomo Puccini. Luego, regreso a Siena y alojamiento en hotel.</w:t>
      </w:r>
    </w:p>
    <w:bookmarkEnd w:id="7"/>
    <w:p w14:paraId="54134A80" w14:textId="77777777" w:rsidR="006373C6" w:rsidRPr="00003EA4" w:rsidRDefault="006373C6" w:rsidP="00264530">
      <w:pPr>
        <w:shd w:val="clear" w:color="auto" w:fill="FFFFFF"/>
        <w:spacing w:line="259" w:lineRule="auto"/>
        <w:jc w:val="both"/>
        <w:rPr>
          <w:rFonts w:eastAsia="Calibri" w:cstheme="minorHAnsi"/>
          <w:b/>
          <w:color w:val="002060"/>
          <w:sz w:val="28"/>
          <w:szCs w:val="28"/>
          <w:lang w:val="es-ES" w:eastAsia="en-US"/>
        </w:rPr>
      </w:pPr>
    </w:p>
    <w:p w14:paraId="3FD226D5" w14:textId="0F3DE1FC" w:rsidR="00264530" w:rsidRPr="00003EA4" w:rsidRDefault="00264530" w:rsidP="00264530">
      <w:pPr>
        <w:shd w:val="clear" w:color="auto" w:fill="FFFFFF"/>
        <w:spacing w:line="259" w:lineRule="auto"/>
        <w:jc w:val="both"/>
        <w:rPr>
          <w:rFonts w:eastAsia="Calibri" w:cstheme="minorHAnsi"/>
          <w:b/>
          <w:color w:val="002060"/>
          <w:sz w:val="28"/>
          <w:szCs w:val="28"/>
          <w:lang w:val="es-ES" w:eastAsia="en-US"/>
        </w:rPr>
      </w:pPr>
      <w:r w:rsidRPr="00003EA4">
        <w:rPr>
          <w:rFonts w:eastAsia="Calibri" w:cstheme="minorHAnsi"/>
          <w:b/>
          <w:color w:val="002060"/>
          <w:sz w:val="28"/>
          <w:szCs w:val="28"/>
          <w:lang w:val="es-ES" w:eastAsia="en-US"/>
        </w:rPr>
        <w:lastRenderedPageBreak/>
        <w:t>Día 4</w:t>
      </w:r>
      <w:r w:rsidRPr="00003EA4">
        <w:rPr>
          <w:rFonts w:eastAsia="Calibri" w:cstheme="minorHAnsi"/>
          <w:b/>
          <w:color w:val="002060"/>
          <w:sz w:val="28"/>
          <w:szCs w:val="28"/>
          <w:lang w:val="es-ES" w:eastAsia="en-US"/>
        </w:rPr>
        <w:tab/>
      </w:r>
      <w:r w:rsidRPr="00003EA4">
        <w:rPr>
          <w:rFonts w:eastAsia="Calibri" w:cstheme="minorHAnsi"/>
          <w:b/>
          <w:color w:val="002060"/>
          <w:sz w:val="28"/>
          <w:szCs w:val="28"/>
          <w:lang w:val="es-ES" w:eastAsia="en-US"/>
        </w:rPr>
        <w:tab/>
      </w:r>
      <w:bookmarkStart w:id="9" w:name="_Hlk37240695"/>
      <w:r w:rsidRPr="00003EA4">
        <w:rPr>
          <w:rFonts w:eastAsia="Calibri" w:cstheme="minorHAnsi"/>
          <w:b/>
          <w:color w:val="002060"/>
          <w:sz w:val="28"/>
          <w:szCs w:val="28"/>
          <w:lang w:val="es-ES" w:eastAsia="en-US"/>
        </w:rPr>
        <w:t xml:space="preserve">SIENA – MONTALCINO (40 </w:t>
      </w:r>
      <w:proofErr w:type="gramStart"/>
      <w:r w:rsidRPr="00003EA4">
        <w:rPr>
          <w:rFonts w:eastAsia="Calibri" w:cstheme="minorHAnsi"/>
          <w:b/>
          <w:color w:val="002060"/>
          <w:sz w:val="28"/>
          <w:szCs w:val="28"/>
          <w:lang w:val="es-ES" w:eastAsia="en-US"/>
        </w:rPr>
        <w:t>km)  -</w:t>
      </w:r>
      <w:proofErr w:type="gramEnd"/>
      <w:r w:rsidRPr="00003EA4">
        <w:rPr>
          <w:rFonts w:eastAsia="Calibri" w:cstheme="minorHAnsi"/>
          <w:b/>
          <w:color w:val="002060"/>
          <w:sz w:val="28"/>
          <w:szCs w:val="28"/>
          <w:lang w:val="es-ES" w:eastAsia="en-US"/>
        </w:rPr>
        <w:t xml:space="preserve"> PIENZA (20 km) – MONTEPULCIANO (15 km)   – ROMA (170 km)  </w:t>
      </w:r>
      <w:bookmarkEnd w:id="9"/>
    </w:p>
    <w:p w14:paraId="7C28935D" w14:textId="77777777" w:rsidR="00264530" w:rsidRPr="00003EA4" w:rsidRDefault="00264530" w:rsidP="00264530">
      <w:pPr>
        <w:shd w:val="clear" w:color="auto" w:fill="FFFFFF"/>
        <w:spacing w:line="259" w:lineRule="auto"/>
        <w:jc w:val="both"/>
        <w:rPr>
          <w:rFonts w:eastAsia="Calibri" w:cstheme="minorHAnsi"/>
          <w:b/>
          <w:color w:val="002060"/>
          <w:sz w:val="28"/>
          <w:szCs w:val="28"/>
          <w:lang w:val="es-ES" w:eastAsia="en-US"/>
        </w:rPr>
      </w:pPr>
    </w:p>
    <w:p w14:paraId="3BAA5CC2" w14:textId="77777777" w:rsidR="00264530" w:rsidRDefault="00264530" w:rsidP="00264530">
      <w:pPr>
        <w:shd w:val="clear" w:color="auto" w:fill="FFFFFF"/>
        <w:spacing w:line="259" w:lineRule="auto"/>
        <w:jc w:val="both"/>
        <w:rPr>
          <w:rFonts w:eastAsia="Calibri" w:cstheme="minorHAnsi"/>
          <w:color w:val="002060"/>
          <w:shd w:val="clear" w:color="auto" w:fill="FFFFFF"/>
          <w:lang w:val="es-ES" w:eastAsia="en-US"/>
        </w:rPr>
      </w:pPr>
      <w:bookmarkStart w:id="10" w:name="_Hlk37925666"/>
      <w:r w:rsidRPr="00264530">
        <w:rPr>
          <w:rFonts w:eastAsia="Calibri" w:cstheme="minorHAnsi"/>
          <w:color w:val="002060"/>
          <w:lang w:val="es-ES" w:eastAsia="en-US"/>
        </w:rPr>
        <w:t xml:space="preserve">Desayuno. </w:t>
      </w:r>
      <w:bookmarkStart w:id="11" w:name="_Hlk37429445"/>
      <w:r w:rsidRPr="00264530">
        <w:rPr>
          <w:rFonts w:eastAsia="Calibri" w:cstheme="minorHAnsi"/>
          <w:color w:val="002060"/>
          <w:lang w:val="es-ES" w:eastAsia="en-US"/>
        </w:rPr>
        <w:t xml:space="preserve">Hoy visitaremos una antigua bodega en el subsuelo de un edificio del siglo XV con la posibilidad de probar el excelente vino tinto </w:t>
      </w:r>
      <w:proofErr w:type="spellStart"/>
      <w:r w:rsidRPr="00264530">
        <w:rPr>
          <w:rFonts w:eastAsia="Calibri" w:cstheme="minorHAnsi"/>
          <w:color w:val="002060"/>
          <w:lang w:val="es-ES" w:eastAsia="en-US"/>
        </w:rPr>
        <w:t>Nobile</w:t>
      </w:r>
      <w:proofErr w:type="spellEnd"/>
      <w:r w:rsidRPr="00264530">
        <w:rPr>
          <w:rFonts w:eastAsia="Calibri" w:cstheme="minorHAnsi"/>
          <w:color w:val="002060"/>
          <w:lang w:val="es-ES" w:eastAsia="en-US"/>
        </w:rPr>
        <w:t xml:space="preserve"> di </w:t>
      </w:r>
      <w:proofErr w:type="spellStart"/>
      <w:r w:rsidRPr="00264530">
        <w:rPr>
          <w:rFonts w:eastAsia="Calibri" w:cstheme="minorHAnsi"/>
          <w:color w:val="002060"/>
          <w:lang w:val="es-ES" w:eastAsia="en-US"/>
        </w:rPr>
        <w:t>Montepulciano</w:t>
      </w:r>
      <w:proofErr w:type="spellEnd"/>
      <w:r w:rsidRPr="00264530">
        <w:rPr>
          <w:rFonts w:eastAsia="Calibri" w:cstheme="minorHAnsi"/>
          <w:color w:val="002060"/>
          <w:lang w:val="es-ES" w:eastAsia="en-US"/>
        </w:rPr>
        <w:t xml:space="preserve">. </w:t>
      </w:r>
      <w:bookmarkEnd w:id="11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Salida hacia</w:t>
      </w:r>
      <w:r w:rsidRPr="00264530">
        <w:rPr>
          <w:rFonts w:eastAsia="Calibri" w:cstheme="minorHAnsi"/>
          <w:color w:val="002060"/>
          <w:sz w:val="24"/>
          <w:szCs w:val="24"/>
          <w:shd w:val="clear" w:color="auto" w:fill="FFFFFF"/>
          <w:lang w:val="es-ES" w:eastAsia="en-US"/>
        </w:rPr>
        <w:t> </w:t>
      </w:r>
      <w:proofErr w:type="spellStart"/>
      <w:r w:rsidR="004C0D2E">
        <w:fldChar w:fldCharType="begin"/>
      </w:r>
      <w:r w:rsidR="004C0D2E">
        <w:instrText xml:space="preserve"> HYPERLINK "http://www.europeando.it/esp/tourini/ciudades/Toscana/Montalcino.html" \h</w:instrText>
      </w:r>
      <w:r w:rsidR="004C0D2E">
        <w:instrText xml:space="preserve"> </w:instrText>
      </w:r>
      <w:r w:rsidR="004C0D2E">
        <w:fldChar w:fldCharType="separate"/>
      </w:r>
      <w:r w:rsidRPr="00264530">
        <w:rPr>
          <w:rFonts w:eastAsia="Calibri" w:cstheme="minorHAnsi"/>
          <w:b/>
          <w:bCs/>
          <w:color w:val="002060"/>
          <w:u w:val="single"/>
          <w:lang w:val="es-ES" w:eastAsia="en-US"/>
        </w:rPr>
        <w:t>Montalcino</w:t>
      </w:r>
      <w:proofErr w:type="spellEnd"/>
      <w:r w:rsidR="004C0D2E">
        <w:rPr>
          <w:rFonts w:eastAsia="Calibri" w:cstheme="minorHAnsi"/>
          <w:b/>
          <w:bCs/>
          <w:color w:val="002060"/>
          <w:u w:val="single"/>
          <w:lang w:val="es-ES" w:eastAsia="en-US"/>
        </w:rPr>
        <w:fldChar w:fldCharType="end"/>
      </w:r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; la grande fortaleza caracteriza la ciudad, que se asoma sobre los tres valles del </w:t>
      </w:r>
      <w:proofErr w:type="spellStart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Asso</w:t>
      </w:r>
      <w:proofErr w:type="spellEnd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, </w:t>
      </w:r>
      <w:proofErr w:type="spellStart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d'Aria</w:t>
      </w:r>
      <w:proofErr w:type="spellEnd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 y de </w:t>
      </w:r>
      <w:proofErr w:type="spellStart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Orcia</w:t>
      </w:r>
      <w:proofErr w:type="spellEnd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. Visita. Continuación para</w:t>
      </w:r>
      <w:r w:rsidRPr="00264530">
        <w:rPr>
          <w:rFonts w:eastAsia="Calibri" w:cstheme="minorHAnsi"/>
          <w:color w:val="002060"/>
          <w:sz w:val="24"/>
          <w:szCs w:val="24"/>
          <w:shd w:val="clear" w:color="auto" w:fill="FFFFFF"/>
          <w:lang w:val="es-ES" w:eastAsia="en-US"/>
        </w:rPr>
        <w:t> </w:t>
      </w:r>
      <w:proofErr w:type="spellStart"/>
      <w:r w:rsidR="004C0D2E">
        <w:fldChar w:fldCharType="begin"/>
      </w:r>
      <w:r w:rsidR="004C0D2E">
        <w:instrText xml:space="preserve"> HYPERLINK "http://www.europeando.it/index.php?option=com_content&amp;view=article&amp;id=105%3Apienza&amp;catid=4%3Ala</w:instrText>
      </w:r>
      <w:r w:rsidR="004C0D2E">
        <w:instrText xml:space="preserve">s-ciudades&amp;Itemid=4&amp;lang=es" \h </w:instrText>
      </w:r>
      <w:r w:rsidR="004C0D2E">
        <w:fldChar w:fldCharType="separate"/>
      </w:r>
      <w:r w:rsidRPr="00264530">
        <w:rPr>
          <w:rFonts w:eastAsia="Calibri" w:cstheme="minorHAnsi"/>
          <w:b/>
          <w:bCs/>
          <w:color w:val="002060"/>
          <w:u w:val="single"/>
          <w:lang w:val="es-ES" w:eastAsia="en-US"/>
        </w:rPr>
        <w:t>Pienza</w:t>
      </w:r>
      <w:proofErr w:type="spellEnd"/>
      <w:r w:rsidR="004C0D2E">
        <w:rPr>
          <w:rFonts w:eastAsia="Calibri" w:cstheme="minorHAnsi"/>
          <w:b/>
          <w:bCs/>
          <w:color w:val="002060"/>
          <w:u w:val="single"/>
          <w:lang w:val="es-ES" w:eastAsia="en-US"/>
        </w:rPr>
        <w:fldChar w:fldCharType="end"/>
      </w:r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. Esta ciudad, encima de una colina que domina el Valle de </w:t>
      </w:r>
      <w:proofErr w:type="spellStart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Orcia</w:t>
      </w:r>
      <w:proofErr w:type="spellEnd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, es una etapa imprescindible por sus bellezas artísticas y la buena gastronomía típica del lugar. Se visitan la famosa plaza Pio II, renacentista, adonde se asoman la Catedral, el Palacio </w:t>
      </w:r>
      <w:proofErr w:type="spellStart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Piccolomini</w:t>
      </w:r>
      <w:proofErr w:type="spellEnd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, el Palacio Comunal, Palacio Borgia y el maravilloso paseo panorámico a lo largo de las murallas, que de un solo vistazo permite ver todo el valle cerrado en el fondo por el Monte </w:t>
      </w:r>
      <w:proofErr w:type="spellStart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Amiata</w:t>
      </w:r>
      <w:proofErr w:type="spellEnd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. Por fin, llegada a </w:t>
      </w:r>
      <w:hyperlink r:id="rId13">
        <w:proofErr w:type="spellStart"/>
        <w:r w:rsidRPr="00264530">
          <w:rPr>
            <w:rFonts w:eastAsia="Calibri" w:cstheme="minorHAnsi"/>
            <w:b/>
            <w:bCs/>
            <w:color w:val="002060"/>
            <w:u w:val="single"/>
            <w:lang w:val="es-ES" w:eastAsia="en-US"/>
          </w:rPr>
          <w:t>Montepulciano</w:t>
        </w:r>
        <w:proofErr w:type="spellEnd"/>
      </w:hyperlink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. La ciudad, una perla del arte de 1500, está situada a 750 metros del nivel del mar encima de una colina cerca de la Val de </w:t>
      </w:r>
      <w:proofErr w:type="spellStart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Chiana</w:t>
      </w:r>
      <w:proofErr w:type="spellEnd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 xml:space="preserve">, en un territorio ya habitado en la época etrusca y romana. Se le debe su fama sobre todo por la producción del vino </w:t>
      </w:r>
      <w:proofErr w:type="spellStart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Nobile</w:t>
      </w:r>
      <w:proofErr w:type="spellEnd"/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, tinto</w:t>
      </w:r>
      <w:r w:rsidRPr="00264530">
        <w:rPr>
          <w:rFonts w:eastAsia="Calibri" w:cstheme="minorHAnsi"/>
          <w:iCs/>
          <w:color w:val="002060"/>
          <w:sz w:val="24"/>
          <w:szCs w:val="24"/>
          <w:shd w:val="clear" w:color="auto" w:fill="FFFFFF"/>
          <w:lang w:val="es-ES" w:eastAsia="en-US"/>
        </w:rPr>
        <w:t> </w:t>
      </w:r>
      <w:r w:rsidRPr="00264530">
        <w:rPr>
          <w:rFonts w:eastAsia="Calibri" w:cstheme="minorHAnsi"/>
          <w:color w:val="002060"/>
          <w:shd w:val="clear" w:color="auto" w:fill="FFFFFF"/>
          <w:lang w:val="es-ES" w:eastAsia="en-US"/>
        </w:rPr>
        <w:t>de gran calidad. Almuerzo libre y a seguir, regreso a Roma. Fin de los servicios.</w:t>
      </w:r>
    </w:p>
    <w:p w14:paraId="3DE20615" w14:textId="77777777" w:rsidR="00433BB6" w:rsidRPr="00264530" w:rsidRDefault="00433BB6" w:rsidP="00264530">
      <w:pPr>
        <w:shd w:val="clear" w:color="auto" w:fill="FFFFFF"/>
        <w:spacing w:line="259" w:lineRule="auto"/>
        <w:jc w:val="both"/>
        <w:rPr>
          <w:rFonts w:eastAsia="Calibri" w:cstheme="minorHAnsi"/>
          <w:color w:val="002060"/>
          <w:shd w:val="clear" w:color="auto" w:fill="FFFFFF"/>
          <w:lang w:val="es-ES" w:eastAsia="en-US"/>
        </w:rPr>
      </w:pPr>
    </w:p>
    <w:bookmarkEnd w:id="10"/>
    <w:p w14:paraId="148896D4" w14:textId="16A1435C" w:rsidR="00B03AAE" w:rsidRDefault="00B03AAE" w:rsidP="00B03AAE">
      <w:pPr>
        <w:pStyle w:val="Default"/>
        <w:numPr>
          <w:ilvl w:val="0"/>
          <w:numId w:val="5"/>
        </w:numPr>
        <w:jc w:val="both"/>
        <w:rPr>
          <w:color w:val="auto"/>
          <w:lang w:val="es-ES"/>
        </w:rPr>
      </w:pPr>
      <w:r>
        <w:rPr>
          <w:color w:val="001F5F"/>
          <w:sz w:val="22"/>
          <w:szCs w:val="22"/>
          <w:lang w:val="es-CL"/>
        </w:rPr>
        <w:t xml:space="preserve">El tour empieza y termina en el </w:t>
      </w:r>
      <w:proofErr w:type="spellStart"/>
      <w:r>
        <w:rPr>
          <w:color w:val="001F5F"/>
          <w:sz w:val="22"/>
          <w:szCs w:val="22"/>
          <w:lang w:val="es-CL"/>
        </w:rPr>
        <w:t>Starhotels</w:t>
      </w:r>
      <w:proofErr w:type="spellEnd"/>
      <w:r>
        <w:rPr>
          <w:color w:val="001F5F"/>
          <w:sz w:val="22"/>
          <w:szCs w:val="22"/>
          <w:lang w:val="es-CL"/>
        </w:rPr>
        <w:t xml:space="preserve"> </w:t>
      </w:r>
      <w:proofErr w:type="spellStart"/>
      <w:r>
        <w:rPr>
          <w:color w:val="001F5F"/>
          <w:sz w:val="22"/>
          <w:szCs w:val="22"/>
          <w:lang w:val="es-CL"/>
        </w:rPr>
        <w:t>Metropole</w:t>
      </w:r>
      <w:proofErr w:type="spellEnd"/>
      <w:r>
        <w:rPr>
          <w:color w:val="001F5F"/>
          <w:sz w:val="22"/>
          <w:szCs w:val="22"/>
          <w:lang w:val="es-CL"/>
        </w:rPr>
        <w:t xml:space="preserve">, </w:t>
      </w:r>
      <w:proofErr w:type="spellStart"/>
      <w:r>
        <w:rPr>
          <w:color w:val="001F5F"/>
          <w:sz w:val="22"/>
          <w:szCs w:val="22"/>
          <w:lang w:val="es-CL"/>
        </w:rPr>
        <w:t>Via</w:t>
      </w:r>
      <w:proofErr w:type="spellEnd"/>
      <w:r>
        <w:rPr>
          <w:color w:val="001F5F"/>
          <w:sz w:val="22"/>
          <w:szCs w:val="22"/>
          <w:lang w:val="es-CL"/>
        </w:rPr>
        <w:t xml:space="preserve"> </w:t>
      </w:r>
      <w:proofErr w:type="spellStart"/>
      <w:r>
        <w:rPr>
          <w:color w:val="001F5F"/>
          <w:sz w:val="22"/>
          <w:szCs w:val="22"/>
          <w:lang w:val="es-CL"/>
        </w:rPr>
        <w:t>Principe</w:t>
      </w:r>
      <w:proofErr w:type="spellEnd"/>
      <w:r>
        <w:rPr>
          <w:color w:val="001F5F"/>
          <w:sz w:val="22"/>
          <w:szCs w:val="22"/>
          <w:lang w:val="es-CL"/>
        </w:rPr>
        <w:t xml:space="preserve"> Amedeo 3, Roma</w:t>
      </w:r>
      <w:r w:rsidR="00660631">
        <w:rPr>
          <w:color w:val="001F5F"/>
          <w:sz w:val="22"/>
          <w:szCs w:val="22"/>
          <w:lang w:val="es-CL"/>
        </w:rPr>
        <w:t>.</w:t>
      </w:r>
      <w:r>
        <w:rPr>
          <w:color w:val="001F5F"/>
          <w:sz w:val="22"/>
          <w:szCs w:val="22"/>
          <w:lang w:val="es-CL"/>
        </w:rPr>
        <w:t xml:space="preserve"> </w:t>
      </w:r>
      <w:r>
        <w:rPr>
          <w:color w:val="001F5F"/>
          <w:sz w:val="22"/>
          <w:szCs w:val="22"/>
          <w:lang w:val="es-ES"/>
        </w:rPr>
        <w:t xml:space="preserve">Les rogamos nos contacten para cualquier traslado y/o servicio adicional. </w:t>
      </w:r>
    </w:p>
    <w:p w14:paraId="20F1B628" w14:textId="77777777" w:rsidR="00264530" w:rsidRPr="00264530" w:rsidRDefault="00264530" w:rsidP="00264530">
      <w:pPr>
        <w:spacing w:after="160" w:line="259" w:lineRule="auto"/>
        <w:jc w:val="both"/>
        <w:rPr>
          <w:rFonts w:eastAsia="Calibri" w:cs="Mangal"/>
          <w:color w:val="002060"/>
          <w:lang w:val="es-ES" w:eastAsia="en-US"/>
        </w:rPr>
      </w:pPr>
    </w:p>
    <w:p w14:paraId="4DF92E26" w14:textId="56BA2E6E" w:rsidR="00DF75D0" w:rsidRPr="00DF75D0" w:rsidRDefault="00264530" w:rsidP="00B46494">
      <w:pPr>
        <w:spacing w:after="160" w:line="259" w:lineRule="auto"/>
        <w:jc w:val="both"/>
        <w:rPr>
          <w:rFonts w:eastAsia="Calibri" w:cs="Mangal"/>
          <w:b/>
          <w:color w:val="002060"/>
          <w:sz w:val="28"/>
          <w:lang w:val="es-ES" w:eastAsia="en-US"/>
        </w:rPr>
      </w:pPr>
      <w:r w:rsidRPr="00264530">
        <w:rPr>
          <w:rFonts w:eastAsia="Calibri" w:cs="Mangal"/>
          <w:b/>
          <w:color w:val="002060"/>
          <w:sz w:val="28"/>
          <w:lang w:val="es-ES" w:eastAsia="en-US"/>
        </w:rPr>
        <w:t>PRECIO</w:t>
      </w:r>
      <w:r w:rsidR="00B46494">
        <w:rPr>
          <w:rFonts w:eastAsia="Calibri" w:cs="Mangal"/>
          <w:b/>
          <w:color w:val="002060"/>
          <w:sz w:val="28"/>
          <w:lang w:val="es-ES" w:eastAsia="en-US"/>
        </w:rPr>
        <w:t>S</w:t>
      </w:r>
      <w:r w:rsidRPr="00264530">
        <w:rPr>
          <w:rFonts w:eastAsia="Calibri" w:cs="Mangal"/>
          <w:b/>
          <w:color w:val="002060"/>
          <w:sz w:val="28"/>
          <w:lang w:val="es-ES" w:eastAsia="en-US"/>
        </w:rPr>
        <w:t xml:space="preserve"> </w:t>
      </w:r>
      <w:bookmarkStart w:id="12" w:name="_Hlk37925852"/>
      <w:r w:rsidRPr="00264530">
        <w:rPr>
          <w:rFonts w:eastAsia="Calibri" w:cstheme="minorHAnsi"/>
          <w:b/>
          <w:bCs/>
          <w:color w:val="002060"/>
          <w:sz w:val="28"/>
          <w:lang w:val="es-ES" w:eastAsia="en-US"/>
        </w:rPr>
        <w:t>PÚBLICO</w:t>
      </w:r>
      <w:r w:rsidR="00B46494">
        <w:rPr>
          <w:rFonts w:eastAsia="Calibri" w:cstheme="minorHAnsi"/>
          <w:b/>
          <w:bCs/>
          <w:color w:val="002060"/>
          <w:sz w:val="28"/>
          <w:lang w:val="es-ES" w:eastAsia="en-US"/>
        </w:rPr>
        <w:t>S</w:t>
      </w:r>
      <w:r w:rsidRPr="00264530">
        <w:rPr>
          <w:rFonts w:ascii="Calibri" w:eastAsia="Calibri" w:hAnsi="Calibri" w:cs="Calibri"/>
          <w:color w:val="002060"/>
          <w:lang w:val="es-ES" w:eastAsia="en-US"/>
        </w:rPr>
        <w:t xml:space="preserve"> </w:t>
      </w:r>
      <w:bookmarkEnd w:id="12"/>
      <w:r w:rsidRPr="00264530">
        <w:rPr>
          <w:rFonts w:eastAsia="Calibri" w:cs="Mangal"/>
          <w:b/>
          <w:color w:val="002060"/>
          <w:sz w:val="28"/>
          <w:lang w:val="es-ES" w:eastAsia="en-US"/>
        </w:rPr>
        <w:t xml:space="preserve">POR PERSONA: </w:t>
      </w:r>
      <w:r w:rsidRPr="00264530">
        <w:rPr>
          <w:rFonts w:eastAsia="Calibri" w:cs="Mangal"/>
          <w:b/>
          <w:color w:val="002060"/>
          <w:sz w:val="28"/>
          <w:lang w:val="es-ES" w:eastAsia="en-US"/>
        </w:rPr>
        <w:tab/>
      </w:r>
      <w:r w:rsidRPr="00264530">
        <w:rPr>
          <w:rFonts w:eastAsia="Calibri" w:cs="Mangal"/>
          <w:b/>
          <w:color w:val="002060"/>
          <w:sz w:val="28"/>
          <w:lang w:val="es-ES" w:eastAsia="en-US"/>
        </w:rPr>
        <w:tab/>
      </w:r>
    </w:p>
    <w:tbl>
      <w:tblPr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0"/>
        <w:gridCol w:w="900"/>
        <w:gridCol w:w="900"/>
        <w:gridCol w:w="900"/>
        <w:gridCol w:w="900"/>
      </w:tblGrid>
      <w:tr w:rsidR="004E45FF" w:rsidRPr="004E45FF" w14:paraId="6B5FFC3A" w14:textId="77777777" w:rsidTr="004E45FF">
        <w:trPr>
          <w:trHeight w:val="30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8982" w14:textId="77777777" w:rsidR="004E45FF" w:rsidRPr="004E45FF" w:rsidRDefault="004E45FF" w:rsidP="004E45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_Hlk181947982"/>
          </w:p>
        </w:tc>
        <w:tc>
          <w:tcPr>
            <w:tcW w:w="1800" w:type="dxa"/>
            <w:gridSpan w:val="2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C0C0C0" w:fill="BDD7EE"/>
            <w:noWrap/>
            <w:vAlign w:val="center"/>
            <w:hideMark/>
          </w:tcPr>
          <w:p w14:paraId="2CEA2874" w14:textId="77777777" w:rsidR="004E45FF" w:rsidRPr="004E45FF" w:rsidRDefault="004E45FF" w:rsidP="004E45FF">
            <w:pPr>
              <w:jc w:val="center"/>
              <w:rPr>
                <w:rFonts w:ascii="Tw Cen MT" w:eastAsia="Times New Roman" w:hAnsi="Tw Cen MT" w:cs="Calibri"/>
                <w:color w:val="10243E"/>
              </w:rPr>
            </w:pPr>
            <w:r w:rsidRPr="004E45FF">
              <w:rPr>
                <w:rFonts w:ascii="Tw Cen MT" w:eastAsia="Times New Roman" w:hAnsi="Tw Cen MT" w:cs="Calibri"/>
                <w:color w:val="10243E"/>
              </w:rPr>
              <w:t>COMFORT</w:t>
            </w:r>
          </w:p>
        </w:tc>
        <w:tc>
          <w:tcPr>
            <w:tcW w:w="1800" w:type="dxa"/>
            <w:gridSpan w:val="2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FFFF00" w:fill="FFFF00"/>
            <w:noWrap/>
            <w:vAlign w:val="center"/>
            <w:hideMark/>
          </w:tcPr>
          <w:p w14:paraId="2E1EB705" w14:textId="77777777" w:rsidR="004E45FF" w:rsidRPr="004E45FF" w:rsidRDefault="004E45FF" w:rsidP="004E45FF">
            <w:pPr>
              <w:jc w:val="center"/>
              <w:rPr>
                <w:rFonts w:ascii="Tw Cen MT" w:eastAsia="Times New Roman" w:hAnsi="Tw Cen MT" w:cs="Calibri"/>
                <w:color w:val="10243E"/>
              </w:rPr>
            </w:pPr>
            <w:r w:rsidRPr="004E45FF">
              <w:rPr>
                <w:rFonts w:ascii="Tw Cen MT" w:eastAsia="Times New Roman" w:hAnsi="Tw Cen MT" w:cs="Calibri"/>
                <w:color w:val="10243E"/>
              </w:rPr>
              <w:t>LUJO</w:t>
            </w:r>
          </w:p>
        </w:tc>
      </w:tr>
      <w:tr w:rsidR="004E45FF" w:rsidRPr="004E45FF" w14:paraId="17D8DA4D" w14:textId="77777777" w:rsidTr="004E45FF">
        <w:trPr>
          <w:trHeight w:val="300"/>
        </w:trPr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C2CDD" w14:textId="77777777" w:rsidR="004E45FF" w:rsidRPr="004E45FF" w:rsidRDefault="004E45FF" w:rsidP="004E45F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E45FF">
              <w:rPr>
                <w:rFonts w:ascii="Calibri" w:eastAsia="Times New Roman" w:hAnsi="Calibri" w:cs="Calibri"/>
                <w:b/>
                <w:bCs/>
                <w:color w:val="000000"/>
              </w:rPr>
              <w:t>TOSCANA</w:t>
            </w:r>
          </w:p>
        </w:tc>
        <w:tc>
          <w:tcPr>
            <w:tcW w:w="900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C0C0C0" w:fill="BDD7EE"/>
            <w:vAlign w:val="center"/>
            <w:hideMark/>
          </w:tcPr>
          <w:p w14:paraId="5731F46C" w14:textId="77777777" w:rsidR="004E45FF" w:rsidRPr="004E45FF" w:rsidRDefault="004E45FF" w:rsidP="004E45FF">
            <w:pPr>
              <w:jc w:val="center"/>
              <w:rPr>
                <w:rFonts w:ascii="Tw Cen MT" w:eastAsia="Times New Roman" w:hAnsi="Tw Cen MT" w:cs="Calibri"/>
                <w:color w:val="000000"/>
                <w:sz w:val="16"/>
                <w:szCs w:val="16"/>
              </w:rPr>
            </w:pPr>
            <w:r w:rsidRPr="004E45FF">
              <w:rPr>
                <w:rFonts w:ascii="Tw Cen MT" w:eastAsia="Times New Roman" w:hAnsi="Tw Cen MT" w:cs="Calibri"/>
                <w:color w:val="000000"/>
                <w:sz w:val="16"/>
                <w:szCs w:val="16"/>
              </w:rPr>
              <w:t>DBL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C0C0C0" w:fill="BDD7EE"/>
            <w:vAlign w:val="center"/>
            <w:hideMark/>
          </w:tcPr>
          <w:p w14:paraId="327AC0C8" w14:textId="77777777" w:rsidR="004E45FF" w:rsidRPr="004E45FF" w:rsidRDefault="004E45FF" w:rsidP="004E45FF">
            <w:pPr>
              <w:jc w:val="center"/>
              <w:rPr>
                <w:rFonts w:ascii="Tw Cen MT" w:eastAsia="Times New Roman" w:hAnsi="Tw Cen MT" w:cs="Calibri"/>
                <w:color w:val="000000"/>
                <w:sz w:val="16"/>
                <w:szCs w:val="16"/>
              </w:rPr>
            </w:pPr>
            <w:r w:rsidRPr="004E45FF">
              <w:rPr>
                <w:rFonts w:ascii="Tw Cen MT" w:eastAsia="Times New Roman" w:hAnsi="Tw Cen MT" w:cs="Calibri"/>
                <w:color w:val="000000"/>
                <w:sz w:val="16"/>
                <w:szCs w:val="16"/>
              </w:rPr>
              <w:t>SGL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FFFF00" w:fill="FFFF00"/>
            <w:vAlign w:val="center"/>
            <w:hideMark/>
          </w:tcPr>
          <w:p w14:paraId="2A428190" w14:textId="77777777" w:rsidR="004E45FF" w:rsidRPr="004E45FF" w:rsidRDefault="004E45FF" w:rsidP="004E45FF">
            <w:pPr>
              <w:jc w:val="center"/>
              <w:rPr>
                <w:rFonts w:ascii="Tw Cen MT" w:eastAsia="Times New Roman" w:hAnsi="Tw Cen MT" w:cs="Calibri"/>
                <w:color w:val="000000"/>
                <w:sz w:val="16"/>
                <w:szCs w:val="16"/>
              </w:rPr>
            </w:pPr>
            <w:r w:rsidRPr="004E45FF">
              <w:rPr>
                <w:rFonts w:ascii="Tw Cen MT" w:eastAsia="Times New Roman" w:hAnsi="Tw Cen MT" w:cs="Calibri"/>
                <w:color w:val="000000"/>
                <w:sz w:val="16"/>
                <w:szCs w:val="16"/>
              </w:rPr>
              <w:t>DBL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FFFF00" w:fill="FFFF00"/>
            <w:vAlign w:val="center"/>
            <w:hideMark/>
          </w:tcPr>
          <w:p w14:paraId="54714109" w14:textId="77777777" w:rsidR="004E45FF" w:rsidRPr="004E45FF" w:rsidRDefault="004E45FF" w:rsidP="004E45FF">
            <w:pPr>
              <w:jc w:val="center"/>
              <w:rPr>
                <w:rFonts w:ascii="Tw Cen MT" w:eastAsia="Times New Roman" w:hAnsi="Tw Cen MT" w:cs="Calibri"/>
                <w:color w:val="000000"/>
                <w:sz w:val="16"/>
                <w:szCs w:val="16"/>
              </w:rPr>
            </w:pPr>
            <w:r w:rsidRPr="004E45FF">
              <w:rPr>
                <w:rFonts w:ascii="Tw Cen MT" w:eastAsia="Times New Roman" w:hAnsi="Tw Cen MT" w:cs="Calibri"/>
                <w:color w:val="000000"/>
                <w:sz w:val="16"/>
                <w:szCs w:val="16"/>
              </w:rPr>
              <w:t>SGL</w:t>
            </w:r>
          </w:p>
        </w:tc>
      </w:tr>
      <w:tr w:rsidR="004E45FF" w:rsidRPr="004E45FF" w14:paraId="7DF4802F" w14:textId="77777777" w:rsidTr="00003EA4">
        <w:trPr>
          <w:trHeight w:val="300"/>
        </w:trPr>
        <w:tc>
          <w:tcPr>
            <w:tcW w:w="4720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753B8241" w14:textId="641CBDB0" w:rsidR="004E45FF" w:rsidRPr="004E45FF" w:rsidRDefault="000E3BA7" w:rsidP="004E45F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TEMPORADA </w:t>
            </w:r>
            <w:r w:rsidR="004E45FF" w:rsidRPr="004E45FF">
              <w:rPr>
                <w:rFonts w:ascii="Calibri" w:eastAsia="Times New Roman" w:hAnsi="Calibri" w:cs="Calibri"/>
                <w:color w:val="000000"/>
              </w:rPr>
              <w:t>MEDIA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2026 =</w:t>
            </w:r>
            <w:r w:rsidR="004E45FF" w:rsidRPr="004E45F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12/02 - 12/03 – 23/07 – 20/08 – 26/11</w:t>
            </w:r>
          </w:p>
        </w:tc>
        <w:tc>
          <w:tcPr>
            <w:tcW w:w="900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noWrap/>
            <w:vAlign w:val="center"/>
          </w:tcPr>
          <w:p w14:paraId="0700DFFE" w14:textId="17136BF1" w:rsidR="004E45FF" w:rsidRPr="004E45FF" w:rsidRDefault="000E3BA7" w:rsidP="004E45F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€ 1.360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DD7EE"/>
            <w:noWrap/>
            <w:vAlign w:val="center"/>
          </w:tcPr>
          <w:p w14:paraId="479DC7CC" w14:textId="2A91B916" w:rsidR="004E45FF" w:rsidRPr="004E45FF" w:rsidRDefault="000E3BA7" w:rsidP="004E45F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€ 1.650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0B06C39D" w14:textId="02788DB1" w:rsidR="004E45FF" w:rsidRPr="004E45FF" w:rsidRDefault="000E3BA7" w:rsidP="004E45F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€ 1.440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1D8B2418" w14:textId="6930BBE6" w:rsidR="004E45FF" w:rsidRPr="004E45FF" w:rsidRDefault="00BD5499" w:rsidP="004E45F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€ 1.760</w:t>
            </w:r>
          </w:p>
        </w:tc>
      </w:tr>
      <w:tr w:rsidR="004E45FF" w:rsidRPr="004E45FF" w14:paraId="2B106674" w14:textId="77777777" w:rsidTr="00003EA4">
        <w:trPr>
          <w:trHeight w:val="300"/>
        </w:trPr>
        <w:tc>
          <w:tcPr>
            <w:tcW w:w="4720" w:type="dxa"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27E6989E" w14:textId="22C02A2E" w:rsidR="004E45FF" w:rsidRPr="004E45FF" w:rsidRDefault="000E3BA7" w:rsidP="004E45F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TEMPORADA </w:t>
            </w:r>
            <w:r w:rsidR="004E45FF" w:rsidRPr="004E45FF">
              <w:rPr>
                <w:rFonts w:ascii="Calibri" w:eastAsia="Times New Roman" w:hAnsi="Calibri" w:cs="Calibri"/>
                <w:color w:val="000000"/>
              </w:rPr>
              <w:t>ALTA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2026 = 02/04 – 14/05 – 18/06 – 24/09 – 22/10</w:t>
            </w:r>
          </w:p>
        </w:tc>
        <w:tc>
          <w:tcPr>
            <w:tcW w:w="900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BDD7EE"/>
            <w:noWrap/>
            <w:vAlign w:val="center"/>
          </w:tcPr>
          <w:p w14:paraId="54799D85" w14:textId="7CB811DB" w:rsidR="004E45FF" w:rsidRPr="004E45FF" w:rsidRDefault="00BD5499" w:rsidP="004E45F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€ 1.480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DD7EE"/>
            <w:noWrap/>
            <w:vAlign w:val="center"/>
          </w:tcPr>
          <w:p w14:paraId="589CD307" w14:textId="202611F0" w:rsidR="004E45FF" w:rsidRPr="004E45FF" w:rsidRDefault="00BD5499" w:rsidP="004E45F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€ 1.860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135899F9" w14:textId="6377CBED" w:rsidR="004E45FF" w:rsidRPr="004E45FF" w:rsidRDefault="00BD5499" w:rsidP="004E45F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€ 1.570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FFF00"/>
            <w:noWrap/>
            <w:vAlign w:val="center"/>
          </w:tcPr>
          <w:p w14:paraId="4917A48C" w14:textId="4F97B8E1" w:rsidR="004E45FF" w:rsidRPr="004E45FF" w:rsidRDefault="00BD5499" w:rsidP="004E45F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€ 2,140</w:t>
            </w:r>
          </w:p>
        </w:tc>
      </w:tr>
      <w:bookmarkEnd w:id="13"/>
    </w:tbl>
    <w:p w14:paraId="6A44B670" w14:textId="7878D10F" w:rsidR="00264530" w:rsidRPr="00264530" w:rsidRDefault="00264530" w:rsidP="00B46494">
      <w:pPr>
        <w:spacing w:after="160" w:line="259" w:lineRule="auto"/>
        <w:jc w:val="both"/>
        <w:rPr>
          <w:rFonts w:ascii="Calibri" w:eastAsia="Calibri" w:hAnsi="Calibri" w:cs="Mangal"/>
          <w:color w:val="00000A"/>
          <w:lang w:val="es-ES" w:eastAsia="en-US"/>
        </w:rPr>
      </w:pPr>
    </w:p>
    <w:p w14:paraId="562CAB4C" w14:textId="77777777" w:rsidR="006373C6" w:rsidRPr="005E349D" w:rsidRDefault="006373C6" w:rsidP="006373C6">
      <w:pPr>
        <w:widowControl w:val="0"/>
        <w:tabs>
          <w:tab w:val="center" w:pos="2880"/>
        </w:tabs>
        <w:overflowPunct w:val="0"/>
        <w:spacing w:after="160" w:line="259" w:lineRule="auto"/>
        <w:rPr>
          <w:rStyle w:val="rynqvb"/>
          <w:rFonts w:eastAsia="Calibri" w:cs="Mangal"/>
          <w:b/>
          <w:color w:val="002060"/>
          <w:lang w:val="es-ES" w:eastAsia="en-US"/>
        </w:rPr>
      </w:pPr>
      <w:bookmarkStart w:id="14" w:name="_Hlk143092505"/>
      <w:r>
        <w:rPr>
          <w:rFonts w:eastAsia="Calibri" w:cs="Mangal"/>
          <w:b/>
          <w:color w:val="002060"/>
          <w:lang w:val="es-ES" w:eastAsia="en-US"/>
        </w:rPr>
        <w:t xml:space="preserve">Nota: </w:t>
      </w:r>
      <w:r w:rsidRPr="00AD4022">
        <w:rPr>
          <w:rFonts w:eastAsia="Calibri" w:cs="Mangal"/>
          <w:b/>
          <w:i/>
          <w:iCs/>
          <w:color w:val="002060"/>
          <w:u w:val="single"/>
          <w:lang w:val="es-ES" w:eastAsia="en-US"/>
        </w:rPr>
        <w:t xml:space="preserve">el alojamiento en habitación single será en doble de uso single tanto en la categoría </w:t>
      </w:r>
      <w:proofErr w:type="spellStart"/>
      <w:r w:rsidRPr="00AD4022">
        <w:rPr>
          <w:rFonts w:eastAsia="Calibri" w:cs="Mangal"/>
          <w:b/>
          <w:i/>
          <w:iCs/>
          <w:color w:val="002060"/>
          <w:u w:val="single"/>
          <w:lang w:val="es-ES" w:eastAsia="en-US"/>
        </w:rPr>
        <w:t>comfort</w:t>
      </w:r>
      <w:proofErr w:type="spellEnd"/>
      <w:r w:rsidRPr="00AD4022">
        <w:rPr>
          <w:rFonts w:eastAsia="Calibri" w:cs="Mangal"/>
          <w:b/>
          <w:i/>
          <w:iCs/>
          <w:color w:val="002060"/>
          <w:u w:val="single"/>
          <w:lang w:val="es-ES" w:eastAsia="en-US"/>
        </w:rPr>
        <w:t xml:space="preserve"> como en la categoría lujo.</w:t>
      </w:r>
    </w:p>
    <w:bookmarkEnd w:id="14"/>
    <w:p w14:paraId="6917E756" w14:textId="77777777" w:rsidR="00264530" w:rsidRPr="00264530" w:rsidRDefault="00264530" w:rsidP="00264530">
      <w:pPr>
        <w:spacing w:after="160" w:line="259" w:lineRule="auto"/>
        <w:jc w:val="both"/>
        <w:rPr>
          <w:rFonts w:eastAsia="Calibri" w:cs="Mangal"/>
          <w:b/>
          <w:color w:val="002060"/>
          <w:highlight w:val="white"/>
          <w:lang w:val="es-ES" w:eastAsia="en-US"/>
        </w:rPr>
      </w:pPr>
    </w:p>
    <w:p w14:paraId="5512C9B9" w14:textId="77777777" w:rsidR="00264530" w:rsidRPr="00264530" w:rsidRDefault="00264530" w:rsidP="00264530">
      <w:pPr>
        <w:shd w:val="clear" w:color="auto" w:fill="FFFFFF"/>
        <w:spacing w:line="240" w:lineRule="atLeast"/>
        <w:outlineLvl w:val="2"/>
        <w:rPr>
          <w:rFonts w:ascii="Calibri" w:eastAsia="Times New Roman" w:hAnsi="Calibri" w:cs="Opificio Neue;Arial Narrow"/>
          <w:bCs/>
          <w:i/>
          <w:color w:val="002060"/>
          <w:sz w:val="21"/>
          <w:lang w:val="es-ES"/>
        </w:rPr>
      </w:pPr>
      <w:r w:rsidRPr="00264530">
        <w:rPr>
          <w:rFonts w:ascii="Calibri" w:eastAsia="Times New Roman" w:hAnsi="Calibri" w:cs="Opificio Neue;Arial Narrow"/>
          <w:b/>
          <w:bCs/>
          <w:i/>
          <w:color w:val="002060"/>
          <w:sz w:val="21"/>
          <w:lang w:val="es-ES"/>
        </w:rPr>
        <w:t>EN LA CIUDAD DE SIENA ESTA EN VIGOR EL IMPUESTO DE ALOJAMIENTO. DICHA TASA DEBE SER PAGADA POR EL CLIENTE AL CHECK OUT.</w:t>
      </w:r>
    </w:p>
    <w:p w14:paraId="4CD1A53C" w14:textId="77777777" w:rsidR="00264530" w:rsidRPr="00264530" w:rsidRDefault="00264530" w:rsidP="00264530">
      <w:pPr>
        <w:shd w:val="clear" w:color="auto" w:fill="FFFFFF"/>
        <w:spacing w:line="240" w:lineRule="atLeast"/>
        <w:outlineLvl w:val="2"/>
        <w:rPr>
          <w:rFonts w:eastAsia="Calibri" w:cs="Mangal"/>
          <w:color w:val="002060"/>
          <w:lang w:val="es-ES" w:eastAsia="en-US"/>
        </w:rPr>
      </w:pPr>
    </w:p>
    <w:p w14:paraId="6102970D" w14:textId="77777777" w:rsidR="00264530" w:rsidRPr="00264530" w:rsidRDefault="00264530" w:rsidP="00264530">
      <w:pPr>
        <w:shd w:val="clear" w:color="auto" w:fill="FFFFFF"/>
        <w:spacing w:line="240" w:lineRule="atLeast"/>
        <w:outlineLvl w:val="2"/>
        <w:rPr>
          <w:rFonts w:eastAsia="Times New Roman" w:cs="Arial"/>
          <w:b/>
          <w:bCs/>
          <w:color w:val="002060"/>
          <w:sz w:val="21"/>
          <w:szCs w:val="21"/>
          <w:lang w:val="es-ES"/>
        </w:rPr>
      </w:pPr>
    </w:p>
    <w:p w14:paraId="5C86FADF" w14:textId="77777777" w:rsidR="006373C6" w:rsidRDefault="006373C6" w:rsidP="00264530">
      <w:pPr>
        <w:shd w:val="clear" w:color="auto" w:fill="FFFFFF"/>
        <w:spacing w:line="240" w:lineRule="atLeast"/>
        <w:outlineLvl w:val="2"/>
        <w:rPr>
          <w:rFonts w:ascii="Calibri" w:eastAsia="Times New Roman" w:hAnsi="Calibri" w:cs="Arial"/>
          <w:b/>
          <w:bCs/>
          <w:color w:val="002060"/>
          <w:sz w:val="28"/>
          <w:szCs w:val="21"/>
          <w:lang w:val="es-ES"/>
        </w:rPr>
      </w:pPr>
    </w:p>
    <w:p w14:paraId="3B69B786" w14:textId="71EAECAF" w:rsidR="00264530" w:rsidRPr="00264530" w:rsidRDefault="00264530" w:rsidP="00264530">
      <w:pPr>
        <w:shd w:val="clear" w:color="auto" w:fill="FFFFFF"/>
        <w:spacing w:line="240" w:lineRule="atLeast"/>
        <w:outlineLvl w:val="2"/>
        <w:rPr>
          <w:rFonts w:ascii="Calibri" w:eastAsia="Calibri" w:hAnsi="Calibri" w:cs="Mangal"/>
          <w:color w:val="00000A"/>
          <w:lang w:val="es-ES" w:eastAsia="en-US"/>
        </w:rPr>
      </w:pP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  <w:lang w:val="es-ES"/>
        </w:rPr>
        <w:t>LA CUOTA INCLUYE:</w:t>
      </w:r>
    </w:p>
    <w:p w14:paraId="61B25570" w14:textId="77777777" w:rsidR="00264530" w:rsidRPr="00264530" w:rsidRDefault="00264530" w:rsidP="00264530">
      <w:pPr>
        <w:shd w:val="clear" w:color="auto" w:fill="FFFFFF"/>
        <w:spacing w:line="240" w:lineRule="atLeast"/>
        <w:outlineLvl w:val="2"/>
        <w:rPr>
          <w:rFonts w:eastAsia="Times New Roman" w:cs="Arial"/>
          <w:b/>
          <w:bCs/>
          <w:color w:val="002060"/>
          <w:sz w:val="21"/>
          <w:szCs w:val="21"/>
          <w:lang w:val="es-ES"/>
        </w:rPr>
      </w:pPr>
    </w:p>
    <w:p w14:paraId="118487A7" w14:textId="77777777" w:rsidR="00264530" w:rsidRPr="00264530" w:rsidRDefault="00264530" w:rsidP="00264530">
      <w:pPr>
        <w:numPr>
          <w:ilvl w:val="0"/>
          <w:numId w:val="1"/>
        </w:numPr>
        <w:rPr>
          <w:rFonts w:eastAsia="Calibri" w:cs="Mangal"/>
          <w:color w:val="002060"/>
          <w:sz w:val="28"/>
          <w:lang w:val="es-ES" w:eastAsia="en-US"/>
        </w:rPr>
      </w:pPr>
      <w:r w:rsidRPr="00264530">
        <w:rPr>
          <w:rFonts w:ascii="Calibri" w:eastAsia="Times New Roman" w:hAnsi="Calibri" w:cs="Arial"/>
          <w:color w:val="002060"/>
          <w:szCs w:val="18"/>
          <w:lang w:val="es-ES"/>
        </w:rPr>
        <w:t>Itinerario según programa con opción de hoteles elegida</w:t>
      </w:r>
    </w:p>
    <w:p w14:paraId="2454BC9B" w14:textId="77777777" w:rsidR="00264530" w:rsidRPr="00264530" w:rsidRDefault="00264530" w:rsidP="00264530">
      <w:pPr>
        <w:numPr>
          <w:ilvl w:val="0"/>
          <w:numId w:val="1"/>
        </w:numPr>
        <w:shd w:val="clear" w:color="auto" w:fill="FFFFFF"/>
        <w:rPr>
          <w:rFonts w:eastAsia="Times New Roman" w:cs="Arial"/>
          <w:color w:val="002060"/>
          <w:szCs w:val="18"/>
          <w:lang w:val="es-ES"/>
        </w:rPr>
      </w:pPr>
      <w:r w:rsidRPr="00264530">
        <w:rPr>
          <w:rFonts w:ascii="Calibri" w:eastAsia="Times New Roman" w:hAnsi="Calibri" w:cs="Arial"/>
          <w:color w:val="002060"/>
          <w:szCs w:val="18"/>
          <w:lang w:val="es-ES"/>
        </w:rPr>
        <w:t>Alojamiento y desayuno en las ciudades indicadas</w:t>
      </w:r>
    </w:p>
    <w:p w14:paraId="61D43CDB" w14:textId="77777777" w:rsidR="00264530" w:rsidRPr="00264530" w:rsidRDefault="00264530" w:rsidP="00264530">
      <w:pPr>
        <w:numPr>
          <w:ilvl w:val="0"/>
          <w:numId w:val="1"/>
        </w:numPr>
        <w:shd w:val="clear" w:color="auto" w:fill="FFFFFF"/>
        <w:rPr>
          <w:rFonts w:eastAsia="Times New Roman" w:cs="Arial"/>
          <w:color w:val="002060"/>
          <w:szCs w:val="18"/>
          <w:lang w:val="es-ES"/>
        </w:rPr>
      </w:pPr>
      <w:r w:rsidRPr="00264530">
        <w:rPr>
          <w:rFonts w:ascii="Calibri" w:eastAsia="Times New Roman" w:hAnsi="Calibri" w:cs="Arial"/>
          <w:color w:val="002060"/>
          <w:szCs w:val="18"/>
          <w:lang w:val="es-ES"/>
        </w:rPr>
        <w:t>Viaje en bus/minivan, servicio particular</w:t>
      </w:r>
    </w:p>
    <w:p w14:paraId="262F8064" w14:textId="77777777" w:rsidR="00264530" w:rsidRPr="00264530" w:rsidRDefault="00264530" w:rsidP="00264530">
      <w:pPr>
        <w:widowControl w:val="0"/>
        <w:numPr>
          <w:ilvl w:val="0"/>
          <w:numId w:val="1"/>
        </w:numPr>
        <w:tabs>
          <w:tab w:val="left" w:pos="0"/>
        </w:tabs>
        <w:suppressAutoHyphens/>
        <w:jc w:val="both"/>
        <w:rPr>
          <w:rFonts w:ascii="Calibri" w:eastAsia="Calibri" w:hAnsi="Calibri" w:cs="Mangal"/>
          <w:color w:val="00000A"/>
          <w:lang w:val="es-ES" w:eastAsia="en-US"/>
        </w:rPr>
      </w:pPr>
      <w:bookmarkStart w:id="15" w:name="_Hlk37408950"/>
      <w:r w:rsidRPr="00264530">
        <w:rPr>
          <w:rFonts w:ascii="Calibri" w:eastAsia="Calibri" w:hAnsi="Calibri" w:cs="Calibri"/>
          <w:color w:val="002060"/>
          <w:lang w:val="de-DE" w:eastAsia="en-US"/>
        </w:rPr>
        <w:t>Guía acompañante de habla hispana por todo el recorrido (min. 9 pax con guía, desde 2 hasta 8 pax con chofer/guía de habla hispana)</w:t>
      </w:r>
    </w:p>
    <w:bookmarkEnd w:id="15"/>
    <w:p w14:paraId="075D4636" w14:textId="77777777" w:rsidR="00264530" w:rsidRPr="00513538" w:rsidRDefault="00264530" w:rsidP="00264530">
      <w:pPr>
        <w:numPr>
          <w:ilvl w:val="0"/>
          <w:numId w:val="1"/>
        </w:numPr>
        <w:shd w:val="clear" w:color="auto" w:fill="FFFFFF"/>
        <w:ind w:left="714" w:hanging="357"/>
        <w:rPr>
          <w:rFonts w:ascii="Calibri" w:eastAsia="Calibri" w:hAnsi="Calibri" w:cs="Mangal"/>
          <w:color w:val="00000A"/>
          <w:lang w:val="es-ES" w:eastAsia="en-US"/>
        </w:rPr>
      </w:pPr>
      <w:r w:rsidRPr="00264530">
        <w:rPr>
          <w:rFonts w:ascii="Calibri" w:eastAsia="Times New Roman" w:hAnsi="Calibri" w:cs="Arial"/>
          <w:color w:val="002060"/>
          <w:szCs w:val="18"/>
          <w:lang w:val="es-ES"/>
        </w:rPr>
        <w:t xml:space="preserve">Degustación de los vinos tintos </w:t>
      </w:r>
      <w:proofErr w:type="spellStart"/>
      <w:r w:rsidRPr="00264530">
        <w:rPr>
          <w:rFonts w:eastAsia="Calibri" w:cs="Mangal"/>
          <w:color w:val="002060"/>
          <w:szCs w:val="18"/>
          <w:shd w:val="clear" w:color="auto" w:fill="FFFFFF"/>
          <w:lang w:val="es-ES" w:eastAsia="en-US"/>
        </w:rPr>
        <w:t>Nobile</w:t>
      </w:r>
      <w:proofErr w:type="spellEnd"/>
      <w:r w:rsidRPr="00264530">
        <w:rPr>
          <w:rFonts w:eastAsia="Calibri" w:cs="Mangal"/>
          <w:color w:val="002060"/>
          <w:szCs w:val="18"/>
          <w:shd w:val="clear" w:color="auto" w:fill="FFFFFF"/>
          <w:lang w:val="es-ES" w:eastAsia="en-US"/>
        </w:rPr>
        <w:t xml:space="preserve"> di </w:t>
      </w:r>
      <w:proofErr w:type="spellStart"/>
      <w:r w:rsidRPr="00264530">
        <w:rPr>
          <w:rFonts w:eastAsia="Calibri" w:cs="Mangal"/>
          <w:color w:val="002060"/>
          <w:szCs w:val="18"/>
          <w:shd w:val="clear" w:color="auto" w:fill="FFFFFF"/>
          <w:lang w:val="es-ES" w:eastAsia="en-US"/>
        </w:rPr>
        <w:t>Montepulciano</w:t>
      </w:r>
      <w:proofErr w:type="spellEnd"/>
      <w:r w:rsidRPr="00264530">
        <w:rPr>
          <w:rFonts w:eastAsia="Calibri" w:cs="Mangal"/>
          <w:color w:val="002060"/>
          <w:szCs w:val="18"/>
          <w:shd w:val="clear" w:color="auto" w:fill="FFFFFF"/>
          <w:lang w:val="es-ES" w:eastAsia="en-US"/>
        </w:rPr>
        <w:t xml:space="preserve"> y Chianti</w:t>
      </w:r>
    </w:p>
    <w:p w14:paraId="6265C17F" w14:textId="36DC6B2F" w:rsidR="00513538" w:rsidRPr="00264530" w:rsidRDefault="00513538" w:rsidP="00264530">
      <w:pPr>
        <w:numPr>
          <w:ilvl w:val="0"/>
          <w:numId w:val="1"/>
        </w:numPr>
        <w:shd w:val="clear" w:color="auto" w:fill="FFFFFF"/>
        <w:ind w:left="714" w:hanging="357"/>
        <w:rPr>
          <w:rFonts w:ascii="Calibri" w:eastAsia="Calibri" w:hAnsi="Calibri" w:cs="Mangal"/>
          <w:color w:val="00000A"/>
          <w:lang w:val="es-ES" w:eastAsia="en-US"/>
        </w:rPr>
      </w:pPr>
      <w:r>
        <w:rPr>
          <w:rFonts w:ascii="Calibri" w:eastAsia="Times New Roman" w:hAnsi="Calibri" w:cs="Arial"/>
          <w:color w:val="002060"/>
          <w:szCs w:val="18"/>
          <w:lang w:val="es-ES"/>
        </w:rPr>
        <w:t>Guía local en Siena</w:t>
      </w:r>
    </w:p>
    <w:p w14:paraId="205B3CD7" w14:textId="77777777" w:rsidR="00264530" w:rsidRPr="00264530" w:rsidRDefault="00264530" w:rsidP="00264530">
      <w:pPr>
        <w:numPr>
          <w:ilvl w:val="0"/>
          <w:numId w:val="1"/>
        </w:numPr>
        <w:shd w:val="clear" w:color="auto" w:fill="FFFFFF"/>
        <w:ind w:left="714" w:hanging="357"/>
        <w:rPr>
          <w:rFonts w:ascii="Calibri" w:eastAsia="Calibri" w:hAnsi="Calibri" w:cs="Mangal"/>
          <w:color w:val="00000A"/>
          <w:lang w:eastAsia="en-US"/>
        </w:rPr>
      </w:pPr>
      <w:bookmarkStart w:id="16" w:name="__DdeLink__39502_875220124"/>
      <w:bookmarkEnd w:id="16"/>
      <w:r w:rsidRPr="00264530">
        <w:rPr>
          <w:rFonts w:ascii="Calibri" w:eastAsia="Times New Roman" w:hAnsi="Calibri" w:cs="Arial"/>
          <w:color w:val="002060"/>
          <w:szCs w:val="18"/>
          <w:highlight w:val="white"/>
        </w:rPr>
        <w:t>Wi-fi a bordo</w:t>
      </w:r>
    </w:p>
    <w:p w14:paraId="2C6F718F" w14:textId="77777777" w:rsidR="006373C6" w:rsidRDefault="006373C6" w:rsidP="00264530">
      <w:pPr>
        <w:shd w:val="clear" w:color="auto" w:fill="FFFFFF"/>
        <w:spacing w:before="150" w:after="150" w:line="240" w:lineRule="atLeast"/>
        <w:jc w:val="both"/>
        <w:outlineLvl w:val="2"/>
        <w:rPr>
          <w:rFonts w:ascii="Calibri" w:eastAsia="Times New Roman" w:hAnsi="Calibri" w:cs="Arial"/>
          <w:b/>
          <w:bCs/>
          <w:color w:val="002060"/>
          <w:sz w:val="28"/>
          <w:szCs w:val="21"/>
        </w:rPr>
      </w:pPr>
      <w:bookmarkStart w:id="17" w:name="__DdeLink__759_1759732211"/>
    </w:p>
    <w:p w14:paraId="6739D8EC" w14:textId="41531C3F" w:rsidR="00264530" w:rsidRPr="00264530" w:rsidRDefault="00264530" w:rsidP="00264530">
      <w:pPr>
        <w:shd w:val="clear" w:color="auto" w:fill="FFFFFF"/>
        <w:spacing w:before="150" w:after="150" w:line="240" w:lineRule="atLeast"/>
        <w:jc w:val="both"/>
        <w:outlineLvl w:val="2"/>
        <w:rPr>
          <w:rFonts w:ascii="Calibri" w:eastAsia="Calibri" w:hAnsi="Calibri" w:cs="Mangal"/>
          <w:color w:val="00000A"/>
          <w:lang w:eastAsia="en-US"/>
        </w:rPr>
      </w:pP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>LA CUOTA</w:t>
      </w:r>
      <w:bookmarkEnd w:id="17"/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 xml:space="preserve"> NO INCLUYE:</w:t>
      </w:r>
    </w:p>
    <w:p w14:paraId="3143C741" w14:textId="77777777" w:rsidR="00264530" w:rsidRPr="00264530" w:rsidRDefault="00264530" w:rsidP="00264530">
      <w:pPr>
        <w:widowControl w:val="0"/>
        <w:shd w:val="clear" w:color="auto" w:fill="FFFFFF"/>
        <w:jc w:val="both"/>
        <w:rPr>
          <w:rFonts w:ascii="Calibri" w:eastAsia="Times New Roman" w:hAnsi="Calibri" w:cs="Arial"/>
          <w:color w:val="002060"/>
          <w:szCs w:val="18"/>
          <w:lang w:val="es-419"/>
        </w:rPr>
      </w:pPr>
      <w:r w:rsidRPr="00264530">
        <w:rPr>
          <w:rFonts w:ascii="Calibri" w:eastAsia="Times New Roman" w:hAnsi="Calibri" w:cs="Arial"/>
          <w:color w:val="002060"/>
          <w:szCs w:val="18"/>
          <w:lang w:val="es-419"/>
        </w:rPr>
        <w:t xml:space="preserve">Las comidas las bebidas, las entradas, el maletero, las tasas de alojamiento, la propina, los extras y todo lo que no </w:t>
      </w:r>
      <w:proofErr w:type="spellStart"/>
      <w:r w:rsidRPr="00264530">
        <w:rPr>
          <w:rFonts w:ascii="Calibri" w:eastAsia="Times New Roman" w:hAnsi="Calibri" w:cs="Arial"/>
          <w:color w:val="002060"/>
          <w:szCs w:val="18"/>
          <w:lang w:val="es-419"/>
        </w:rPr>
        <w:t>esta</w:t>
      </w:r>
      <w:proofErr w:type="spellEnd"/>
      <w:r w:rsidRPr="00264530">
        <w:rPr>
          <w:rFonts w:ascii="Calibri" w:eastAsia="Times New Roman" w:hAnsi="Calibri" w:cs="Arial"/>
          <w:color w:val="002060"/>
          <w:szCs w:val="18"/>
          <w:lang w:val="es-419"/>
        </w:rPr>
        <w:t xml:space="preserve"> incluido en “LA CUOTA INCLUYE”.</w:t>
      </w:r>
    </w:p>
    <w:p w14:paraId="103FC336" w14:textId="77777777" w:rsidR="00264530" w:rsidRPr="00264530" w:rsidRDefault="00264530" w:rsidP="00264530">
      <w:pPr>
        <w:widowControl w:val="0"/>
        <w:shd w:val="clear" w:color="auto" w:fill="FFFFFF"/>
        <w:jc w:val="both"/>
        <w:rPr>
          <w:rFonts w:ascii="Calibri" w:eastAsia="Calibri" w:hAnsi="Calibri" w:cs="Mangal"/>
          <w:color w:val="00000A"/>
          <w:lang w:val="es-ES" w:eastAsia="en-US"/>
        </w:rPr>
      </w:pPr>
    </w:p>
    <w:p w14:paraId="7930A3BD" w14:textId="77777777" w:rsidR="00264530" w:rsidRPr="00264530" w:rsidRDefault="00264530" w:rsidP="00264530">
      <w:pPr>
        <w:shd w:val="clear" w:color="auto" w:fill="FFFFFF"/>
        <w:spacing w:line="240" w:lineRule="atLeast"/>
        <w:outlineLvl w:val="2"/>
        <w:rPr>
          <w:rFonts w:ascii="Calibri" w:eastAsia="Times New Roman" w:hAnsi="Calibri" w:cs="Arial"/>
          <w:b/>
          <w:bCs/>
          <w:color w:val="002060"/>
          <w:sz w:val="28"/>
          <w:szCs w:val="21"/>
        </w:rPr>
      </w:pP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>FECHAS DE SALIDA:</w:t>
      </w:r>
    </w:p>
    <w:p w14:paraId="611AF625" w14:textId="77777777" w:rsidR="00513538" w:rsidRPr="00264530" w:rsidRDefault="00264530" w:rsidP="00513538">
      <w:pPr>
        <w:shd w:val="clear" w:color="auto" w:fill="FFFFFF"/>
        <w:spacing w:line="240" w:lineRule="atLeast"/>
        <w:outlineLvl w:val="2"/>
        <w:rPr>
          <w:rFonts w:ascii="Calibri" w:eastAsia="Times New Roman" w:hAnsi="Calibri" w:cs="Arial"/>
          <w:b/>
          <w:bCs/>
          <w:color w:val="002060"/>
          <w:sz w:val="28"/>
          <w:szCs w:val="21"/>
        </w:rPr>
      </w:pP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ab/>
      </w: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ab/>
      </w: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ab/>
      </w: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ab/>
      </w: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ab/>
      </w:r>
      <w:r w:rsidRPr="00264530">
        <w:rPr>
          <w:rFonts w:ascii="Calibri" w:eastAsia="Times New Roman" w:hAnsi="Calibri" w:cs="Arial"/>
          <w:b/>
          <w:bCs/>
          <w:color w:val="002060"/>
          <w:sz w:val="28"/>
          <w:szCs w:val="21"/>
        </w:rPr>
        <w:tab/>
      </w:r>
    </w:p>
    <w:tbl>
      <w:tblPr>
        <w:tblW w:w="1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</w:tblGrid>
      <w:tr w:rsidR="003B37E2" w:rsidRPr="00003EA4" w14:paraId="0A3BF89C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</w:tcPr>
          <w:p w14:paraId="28EF9536" w14:textId="17DD26F1" w:rsidR="003B37E2" w:rsidRPr="00003EA4" w:rsidRDefault="003B37E2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 xml:space="preserve">12/02/2026 </w:t>
            </w:r>
          </w:p>
        </w:tc>
      </w:tr>
      <w:tr w:rsidR="003B37E2" w:rsidRPr="00003EA4" w14:paraId="4C4F3AE5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</w:tcPr>
          <w:p w14:paraId="27CF0713" w14:textId="1A2BA58C" w:rsidR="003B37E2" w:rsidRPr="00003EA4" w:rsidRDefault="003B37E2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 xml:space="preserve">12/03/2026 </w:t>
            </w:r>
          </w:p>
        </w:tc>
      </w:tr>
      <w:tr w:rsidR="00003EA4" w:rsidRPr="00003EA4" w14:paraId="40557DB4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  <w:hideMark/>
          </w:tcPr>
          <w:p w14:paraId="56456C38" w14:textId="77777777" w:rsidR="00003EA4" w:rsidRPr="00003EA4" w:rsidRDefault="00003EA4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 w:rsidRPr="00003EA4"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>02/04/2026</w:t>
            </w:r>
          </w:p>
        </w:tc>
      </w:tr>
      <w:tr w:rsidR="00003EA4" w:rsidRPr="00003EA4" w14:paraId="47249FA3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  <w:hideMark/>
          </w:tcPr>
          <w:p w14:paraId="2AC448AB" w14:textId="77777777" w:rsidR="00003EA4" w:rsidRPr="00003EA4" w:rsidRDefault="00003EA4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 w:rsidRPr="00003EA4"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>14/05/2026</w:t>
            </w:r>
          </w:p>
        </w:tc>
      </w:tr>
      <w:tr w:rsidR="00003EA4" w:rsidRPr="00003EA4" w14:paraId="072D826A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  <w:hideMark/>
          </w:tcPr>
          <w:p w14:paraId="630D100C" w14:textId="77777777" w:rsidR="00003EA4" w:rsidRPr="00003EA4" w:rsidRDefault="00003EA4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 w:rsidRPr="00003EA4"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>18/06/2026</w:t>
            </w:r>
          </w:p>
        </w:tc>
      </w:tr>
      <w:tr w:rsidR="00003EA4" w:rsidRPr="00003EA4" w14:paraId="6EAC6E18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  <w:hideMark/>
          </w:tcPr>
          <w:p w14:paraId="77F0DF1E" w14:textId="77777777" w:rsidR="00003EA4" w:rsidRPr="00003EA4" w:rsidRDefault="00003EA4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 w:rsidRPr="00003EA4"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>23/07/2026</w:t>
            </w:r>
          </w:p>
        </w:tc>
      </w:tr>
      <w:tr w:rsidR="00003EA4" w:rsidRPr="00003EA4" w14:paraId="2749748F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  <w:hideMark/>
          </w:tcPr>
          <w:p w14:paraId="680873A5" w14:textId="77777777" w:rsidR="00003EA4" w:rsidRPr="00003EA4" w:rsidRDefault="00003EA4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 w:rsidRPr="00003EA4"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>20/08/2026</w:t>
            </w:r>
          </w:p>
        </w:tc>
      </w:tr>
      <w:tr w:rsidR="00003EA4" w:rsidRPr="00003EA4" w14:paraId="2848C64C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  <w:hideMark/>
          </w:tcPr>
          <w:p w14:paraId="48094FD7" w14:textId="77777777" w:rsidR="00003EA4" w:rsidRPr="00003EA4" w:rsidRDefault="00003EA4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 w:rsidRPr="00003EA4"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>24/09/2026</w:t>
            </w:r>
          </w:p>
        </w:tc>
      </w:tr>
      <w:tr w:rsidR="00003EA4" w:rsidRPr="00003EA4" w14:paraId="1BDF4AEB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  <w:hideMark/>
          </w:tcPr>
          <w:p w14:paraId="0AEC0743" w14:textId="77777777" w:rsidR="00003EA4" w:rsidRPr="00003EA4" w:rsidRDefault="00003EA4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 w:rsidRPr="00003EA4"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>22/10/2026</w:t>
            </w:r>
          </w:p>
        </w:tc>
      </w:tr>
      <w:tr w:rsidR="003B37E2" w:rsidRPr="00003EA4" w14:paraId="385BE9EF" w14:textId="77777777" w:rsidTr="00003EA4">
        <w:trPr>
          <w:trHeight w:val="255"/>
          <w:jc w:val="center"/>
        </w:trPr>
        <w:tc>
          <w:tcPr>
            <w:tcW w:w="1260" w:type="dxa"/>
            <w:noWrap/>
            <w:vAlign w:val="bottom"/>
          </w:tcPr>
          <w:p w14:paraId="2A05B776" w14:textId="177AB5F7" w:rsidR="003B37E2" w:rsidRPr="00003EA4" w:rsidRDefault="003B37E2" w:rsidP="00003EA4">
            <w:pPr>
              <w:jc w:val="center"/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</w:pPr>
            <w:r>
              <w:rPr>
                <w:rFonts w:ascii="Tw Cen MT" w:eastAsia="Times New Roman" w:hAnsi="Tw Cen MT" w:cs="Calibri"/>
                <w:color w:val="000000"/>
                <w:sz w:val="20"/>
                <w:szCs w:val="20"/>
              </w:rPr>
              <w:t xml:space="preserve">26/11/2026 </w:t>
            </w:r>
          </w:p>
        </w:tc>
      </w:tr>
    </w:tbl>
    <w:p w14:paraId="46A4A350" w14:textId="157C6AD4" w:rsidR="00264530" w:rsidRPr="00264530" w:rsidRDefault="00264530" w:rsidP="00513538">
      <w:pPr>
        <w:shd w:val="clear" w:color="auto" w:fill="FFFFFF"/>
        <w:spacing w:line="240" w:lineRule="atLeast"/>
        <w:outlineLvl w:val="2"/>
        <w:rPr>
          <w:rFonts w:ascii="Calibri" w:eastAsia="Times New Roman" w:hAnsi="Calibri" w:cs="Arial"/>
          <w:b/>
          <w:bCs/>
          <w:color w:val="002060"/>
          <w:sz w:val="28"/>
          <w:szCs w:val="21"/>
        </w:rPr>
      </w:pPr>
    </w:p>
    <w:p w14:paraId="5D791432" w14:textId="77777777" w:rsidR="00264530" w:rsidRDefault="00264530" w:rsidP="00264530">
      <w:pPr>
        <w:jc w:val="center"/>
        <w:rPr>
          <w:rFonts w:eastAsia="Calibri" w:cs="Mangal"/>
          <w:b/>
          <w:color w:val="002060"/>
          <w:sz w:val="28"/>
          <w:szCs w:val="21"/>
          <w:lang w:val="es-ES" w:eastAsia="en-US"/>
        </w:rPr>
      </w:pPr>
    </w:p>
    <w:p w14:paraId="54135ECD" w14:textId="5555D547" w:rsidR="003B37E2" w:rsidRDefault="003B37E2" w:rsidP="003B37E2">
      <w:pPr>
        <w:jc w:val="both"/>
        <w:rPr>
          <w:rFonts w:eastAsia="Calibri" w:cs="Mangal"/>
          <w:b/>
          <w:color w:val="002060"/>
          <w:sz w:val="28"/>
          <w:szCs w:val="21"/>
          <w:lang w:val="es-ES" w:eastAsia="en-US"/>
        </w:rPr>
      </w:pPr>
      <w:r>
        <w:rPr>
          <w:rFonts w:eastAsia="Calibri" w:cs="Mangal"/>
          <w:b/>
          <w:color w:val="002060"/>
          <w:sz w:val="28"/>
          <w:szCs w:val="21"/>
          <w:lang w:val="es-ES" w:eastAsia="en-US"/>
        </w:rPr>
        <w:t>NOTAS:</w:t>
      </w:r>
    </w:p>
    <w:p w14:paraId="4F33FBBF" w14:textId="77777777" w:rsidR="003B37E2" w:rsidRDefault="003B37E2" w:rsidP="003B37E2">
      <w:pPr>
        <w:jc w:val="both"/>
        <w:rPr>
          <w:rFonts w:eastAsia="Calibri" w:cs="Mangal"/>
          <w:b/>
          <w:color w:val="002060"/>
          <w:sz w:val="28"/>
          <w:szCs w:val="21"/>
          <w:lang w:val="es-ES" w:eastAsia="en-US"/>
        </w:rPr>
      </w:pPr>
    </w:p>
    <w:p w14:paraId="1A863C4E" w14:textId="589E6F2B" w:rsidR="003B37E2" w:rsidRPr="00FF0DBF" w:rsidRDefault="003B37E2" w:rsidP="003B37E2">
      <w:pPr>
        <w:shd w:val="clear" w:color="auto" w:fill="FFFFFF"/>
        <w:spacing w:line="240" w:lineRule="atLeast"/>
        <w:outlineLvl w:val="2"/>
        <w:rPr>
          <w:rFonts w:ascii="Calibri" w:eastAsia="Times New Roman" w:hAnsi="Calibri" w:cs="Arial"/>
          <w:color w:val="002060"/>
          <w:sz w:val="24"/>
          <w:szCs w:val="24"/>
          <w:lang w:val="es-ES"/>
        </w:rPr>
      </w:pPr>
      <w:r w:rsidRPr="00FF0DBF">
        <w:rPr>
          <w:rFonts w:ascii="Calibri" w:eastAsia="Times New Roman" w:hAnsi="Calibri" w:cs="Arial"/>
          <w:color w:val="002060"/>
          <w:sz w:val="24"/>
          <w:szCs w:val="24"/>
          <w:lang w:val="es-ES"/>
        </w:rPr>
        <w:t xml:space="preserve">Las salidas de temporada </w:t>
      </w:r>
      <w:r w:rsidR="006C2804">
        <w:rPr>
          <w:rFonts w:ascii="Calibri" w:eastAsia="Times New Roman" w:hAnsi="Calibri" w:cs="Arial"/>
          <w:color w:val="002060"/>
          <w:sz w:val="24"/>
          <w:szCs w:val="24"/>
          <w:lang w:val="es-ES"/>
        </w:rPr>
        <w:t>noviembre/marzo</w:t>
      </w:r>
      <w:r w:rsidRPr="00FF0DBF">
        <w:rPr>
          <w:rFonts w:ascii="Calibri" w:eastAsia="Times New Roman" w:hAnsi="Calibri" w:cs="Arial"/>
          <w:color w:val="002060"/>
          <w:sz w:val="24"/>
          <w:szCs w:val="24"/>
          <w:lang w:val="es-ES"/>
        </w:rPr>
        <w:t xml:space="preserve"> se efectúan con un mínimo de 4 pasajeros.</w:t>
      </w:r>
    </w:p>
    <w:p w14:paraId="76A30615" w14:textId="77777777" w:rsidR="003B37E2" w:rsidRPr="00264530" w:rsidRDefault="003B37E2" w:rsidP="003B37E2">
      <w:pPr>
        <w:jc w:val="both"/>
        <w:rPr>
          <w:rFonts w:eastAsia="Calibri" w:cs="Mangal"/>
          <w:b/>
          <w:color w:val="002060"/>
          <w:sz w:val="28"/>
          <w:szCs w:val="21"/>
          <w:lang w:val="es-ES" w:eastAsia="en-US"/>
        </w:rPr>
      </w:pPr>
    </w:p>
    <w:p w14:paraId="0908B6FB" w14:textId="77777777" w:rsidR="00264530" w:rsidRPr="00264530" w:rsidRDefault="00264530" w:rsidP="00264530">
      <w:pPr>
        <w:jc w:val="center"/>
        <w:rPr>
          <w:rFonts w:eastAsia="Calibri" w:cs="Mangal"/>
          <w:b/>
          <w:color w:val="002060"/>
          <w:sz w:val="28"/>
          <w:szCs w:val="21"/>
          <w:lang w:val="es-ES" w:eastAsia="en-US"/>
        </w:rPr>
      </w:pPr>
    </w:p>
    <w:p w14:paraId="2E60757B" w14:textId="77777777" w:rsidR="00264530" w:rsidRPr="00264530" w:rsidRDefault="00264530" w:rsidP="00264530">
      <w:pPr>
        <w:jc w:val="center"/>
        <w:rPr>
          <w:rFonts w:eastAsia="Calibri" w:cs="Mangal"/>
          <w:b/>
          <w:color w:val="002060"/>
          <w:sz w:val="28"/>
          <w:szCs w:val="21"/>
          <w:lang w:eastAsia="en-US"/>
        </w:rPr>
      </w:pPr>
      <w:r w:rsidRPr="00264530">
        <w:rPr>
          <w:rFonts w:eastAsia="Calibri" w:cs="Mangal"/>
          <w:b/>
          <w:color w:val="002060"/>
          <w:sz w:val="28"/>
          <w:szCs w:val="21"/>
          <w:lang w:val="es-ES" w:eastAsia="en-US"/>
        </w:rPr>
        <w:t xml:space="preserve">HOTELES PREVISTOS O SIMILARES - CAT. </w:t>
      </w:r>
      <w:r w:rsidRPr="00264530">
        <w:rPr>
          <w:rFonts w:eastAsia="Calibri" w:cs="Mangal"/>
          <w:b/>
          <w:color w:val="002060"/>
          <w:sz w:val="28"/>
          <w:szCs w:val="21"/>
          <w:lang w:eastAsia="en-US"/>
        </w:rPr>
        <w:t>COMFORT:</w:t>
      </w:r>
    </w:p>
    <w:p w14:paraId="4587AF4C" w14:textId="77777777" w:rsidR="00264530" w:rsidRPr="00264530" w:rsidRDefault="00264530" w:rsidP="00264530">
      <w:pPr>
        <w:rPr>
          <w:rFonts w:eastAsia="Calibri" w:cs="Mangal"/>
          <w:b/>
          <w:color w:val="002060"/>
          <w:sz w:val="21"/>
          <w:szCs w:val="21"/>
          <w:lang w:eastAsia="en-US"/>
        </w:rPr>
      </w:pPr>
    </w:p>
    <w:p w14:paraId="26613441" w14:textId="70F83A6A" w:rsidR="00264530" w:rsidRPr="006373C6" w:rsidRDefault="00264530" w:rsidP="006373C6">
      <w:pPr>
        <w:rPr>
          <w:rFonts w:eastAsia="Calibri" w:cs="Mangal"/>
          <w:color w:val="002060"/>
          <w:lang w:eastAsia="en-US"/>
        </w:rPr>
      </w:pPr>
      <w:bookmarkStart w:id="18" w:name="_Hlk37150280"/>
      <w:r w:rsidRPr="00264530">
        <w:rPr>
          <w:rFonts w:eastAsia="Calibri" w:cs="Mangal"/>
          <w:bCs/>
          <w:color w:val="002060"/>
          <w:sz w:val="28"/>
          <w:lang w:eastAsia="en-US"/>
        </w:rPr>
        <w:t>SIENA:</w:t>
      </w:r>
      <w:r w:rsidRPr="00264530">
        <w:rPr>
          <w:rFonts w:eastAsia="Calibri" w:cs="Mangal"/>
          <w:color w:val="002060"/>
          <w:sz w:val="28"/>
          <w:lang w:eastAsia="en-US"/>
        </w:rPr>
        <w:t xml:space="preserve"> </w:t>
      </w:r>
      <w:bookmarkStart w:id="19" w:name="_Hlk181948078"/>
      <w:r w:rsidR="006373C6">
        <w:rPr>
          <w:rFonts w:eastAsia="Calibri" w:cs="Mangal"/>
          <w:b/>
          <w:bCs/>
          <w:color w:val="002060"/>
          <w:sz w:val="28"/>
          <w:lang w:eastAsia="en-US"/>
        </w:rPr>
        <w:t xml:space="preserve">NH Siena, </w:t>
      </w:r>
      <w:r w:rsidR="006373C6" w:rsidRPr="006373C6">
        <w:rPr>
          <w:rFonts w:eastAsia="Calibri" w:cs="Mangal"/>
          <w:color w:val="002060"/>
          <w:lang w:eastAsia="en-US"/>
        </w:rPr>
        <w:t xml:space="preserve">Giardini La Lizza 1, tel. +39/0577 382111, </w:t>
      </w:r>
      <w:r w:rsidR="004C0D2E">
        <w:fldChar w:fldCharType="begin"/>
      </w:r>
      <w:r w:rsidR="004C0D2E">
        <w:instrText xml:space="preserve"> HYPERLINK "https://www.nh-hotels.com/it/hotel/nh-siena" </w:instrText>
      </w:r>
      <w:r w:rsidR="004C0D2E">
        <w:fldChar w:fldCharType="separate"/>
      </w:r>
      <w:r w:rsidR="006373C6" w:rsidRPr="006373C6">
        <w:rPr>
          <w:rStyle w:val="Hipervnculo"/>
          <w:rFonts w:eastAsia="Calibri" w:cs="Mangal"/>
          <w:lang w:eastAsia="en-US"/>
        </w:rPr>
        <w:t>https://www.nh-hotels.com/it/hotel/nh-siena</w:t>
      </w:r>
      <w:r w:rsidR="004C0D2E">
        <w:rPr>
          <w:rStyle w:val="Hipervnculo"/>
          <w:rFonts w:eastAsia="Calibri" w:cs="Mangal"/>
          <w:lang w:eastAsia="en-US"/>
        </w:rPr>
        <w:fldChar w:fldCharType="end"/>
      </w:r>
      <w:r w:rsidR="006373C6">
        <w:rPr>
          <w:rFonts w:eastAsia="Calibri" w:cs="Mangal"/>
          <w:color w:val="002060"/>
          <w:sz w:val="28"/>
          <w:lang w:eastAsia="en-US"/>
        </w:rPr>
        <w:t xml:space="preserve"> </w:t>
      </w:r>
      <w:bookmarkEnd w:id="19"/>
    </w:p>
    <w:bookmarkEnd w:id="18"/>
    <w:p w14:paraId="7A1E5769" w14:textId="77777777" w:rsidR="00264530" w:rsidRPr="00264530" w:rsidRDefault="00264530" w:rsidP="00264530">
      <w:pPr>
        <w:rPr>
          <w:rFonts w:eastAsia="Calibri" w:cs="Mangal"/>
          <w:color w:val="002060"/>
          <w:lang w:eastAsia="en-US"/>
        </w:rPr>
      </w:pPr>
    </w:p>
    <w:p w14:paraId="790C4104" w14:textId="77777777" w:rsidR="00264530" w:rsidRPr="00264530" w:rsidRDefault="00264530" w:rsidP="00264530">
      <w:pPr>
        <w:shd w:val="clear" w:color="auto" w:fill="FFFFFF"/>
        <w:spacing w:line="240" w:lineRule="atLeast"/>
        <w:outlineLvl w:val="2"/>
        <w:rPr>
          <w:rFonts w:eastAsia="Times New Roman" w:cs="Arial"/>
          <w:b/>
          <w:bCs/>
          <w:color w:val="002060"/>
          <w:sz w:val="21"/>
          <w:szCs w:val="21"/>
        </w:rPr>
      </w:pPr>
    </w:p>
    <w:p w14:paraId="6627299E" w14:textId="67399A9E" w:rsidR="00264530" w:rsidRPr="00264530" w:rsidRDefault="006373C6" w:rsidP="00264530">
      <w:pPr>
        <w:jc w:val="center"/>
        <w:rPr>
          <w:rFonts w:eastAsia="Calibri" w:cs="Mangal"/>
          <w:b/>
          <w:color w:val="002060"/>
          <w:sz w:val="28"/>
          <w:szCs w:val="21"/>
          <w:lang w:val="es-ES" w:eastAsia="en-US"/>
        </w:rPr>
      </w:pPr>
      <w:r>
        <w:rPr>
          <w:noProof/>
        </w:rPr>
        <w:drawing>
          <wp:inline distT="0" distB="0" distL="0" distR="0" wp14:anchorId="3C42EA56" wp14:editId="511BB576">
            <wp:extent cx="2057258" cy="1543050"/>
            <wp:effectExtent l="0" t="0" r="635" b="0"/>
            <wp:docPr id="34800475" name="Immagine 1" descr="NH Siena, Siena | 2023 Updated Prices, De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H Siena, Siena | 2023 Updated Prices, Deal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220" cy="155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Mangal"/>
          <w:b/>
          <w:color w:val="002060"/>
          <w:sz w:val="28"/>
          <w:szCs w:val="21"/>
          <w:lang w:val="es-ES" w:eastAsia="en-US"/>
        </w:rPr>
        <w:t xml:space="preserve"> </w:t>
      </w:r>
      <w:r>
        <w:rPr>
          <w:noProof/>
        </w:rPr>
        <w:drawing>
          <wp:inline distT="0" distB="0" distL="0" distR="0" wp14:anchorId="5627C97B" wp14:editId="19EC19DA">
            <wp:extent cx="2320649" cy="1547741"/>
            <wp:effectExtent l="0" t="0" r="3810" b="0"/>
            <wp:docPr id="72484973" name="Immagine 2" descr="NH Siena, Siena – Prezzi aggiornati per il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H Siena, Siena – Prezzi aggiornati per il 20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168" cy="156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47349" w14:textId="77777777" w:rsidR="00264530" w:rsidRPr="00264530" w:rsidRDefault="00264530" w:rsidP="00264530">
      <w:pPr>
        <w:jc w:val="center"/>
        <w:rPr>
          <w:rFonts w:eastAsia="Calibri" w:cs="Mangal"/>
          <w:b/>
          <w:color w:val="002060"/>
          <w:sz w:val="28"/>
          <w:szCs w:val="21"/>
          <w:lang w:val="es-ES" w:eastAsia="en-US"/>
        </w:rPr>
      </w:pPr>
    </w:p>
    <w:p w14:paraId="197765AE" w14:textId="77777777" w:rsidR="00264530" w:rsidRPr="00264530" w:rsidRDefault="00264530" w:rsidP="00264530">
      <w:pPr>
        <w:jc w:val="center"/>
        <w:rPr>
          <w:rFonts w:eastAsia="Calibri" w:cs="Mangal"/>
          <w:b/>
          <w:color w:val="002060"/>
          <w:sz w:val="28"/>
          <w:szCs w:val="21"/>
          <w:lang w:val="es-ES" w:eastAsia="en-US"/>
        </w:rPr>
      </w:pPr>
    </w:p>
    <w:p w14:paraId="1484737E" w14:textId="77777777" w:rsidR="00264530" w:rsidRPr="00264530" w:rsidRDefault="00264530" w:rsidP="00264530">
      <w:pPr>
        <w:jc w:val="center"/>
        <w:rPr>
          <w:rFonts w:eastAsia="Calibri" w:cs="Mangal"/>
          <w:b/>
          <w:color w:val="002060"/>
          <w:sz w:val="28"/>
          <w:szCs w:val="21"/>
          <w:lang w:val="es-ES" w:eastAsia="en-US"/>
        </w:rPr>
      </w:pPr>
      <w:r w:rsidRPr="00264530">
        <w:rPr>
          <w:rFonts w:eastAsia="Calibri" w:cs="Mangal"/>
          <w:b/>
          <w:color w:val="002060"/>
          <w:sz w:val="28"/>
          <w:szCs w:val="21"/>
          <w:lang w:val="es-ES" w:eastAsia="en-US"/>
        </w:rPr>
        <w:t>HOTELES PREVISTOS O SIMILARES - CAT. LUJO:</w:t>
      </w:r>
    </w:p>
    <w:p w14:paraId="384F73DA" w14:textId="77777777" w:rsidR="00264530" w:rsidRPr="00264530" w:rsidRDefault="00264530" w:rsidP="00264530">
      <w:pPr>
        <w:shd w:val="clear" w:color="auto" w:fill="FFFFFF"/>
        <w:spacing w:line="240" w:lineRule="atLeast"/>
        <w:outlineLvl w:val="2"/>
        <w:rPr>
          <w:rFonts w:eastAsia="Times New Roman" w:cs="Arial"/>
          <w:b/>
          <w:bCs/>
          <w:color w:val="002060"/>
          <w:sz w:val="21"/>
          <w:szCs w:val="21"/>
          <w:lang w:val="es-ES"/>
        </w:rPr>
      </w:pPr>
    </w:p>
    <w:p w14:paraId="64091830" w14:textId="17C9CC7C" w:rsidR="00F03B73" w:rsidRPr="00F17453" w:rsidRDefault="00F03B73" w:rsidP="00EA6407">
      <w:pPr>
        <w:rPr>
          <w:rFonts w:eastAsia="Calibri" w:cs="Mangal"/>
          <w:color w:val="002060"/>
          <w:sz w:val="28"/>
          <w:lang w:val="es-ES" w:eastAsia="en-US"/>
        </w:rPr>
      </w:pPr>
      <w:bookmarkStart w:id="20" w:name="__DdeLink__677_285634332"/>
      <w:bookmarkStart w:id="21" w:name="_Hlk158213319"/>
      <w:bookmarkEnd w:id="20"/>
      <w:r w:rsidRPr="000E4C0D">
        <w:rPr>
          <w:rFonts w:eastAsia="Calibri" w:cs="Mangal"/>
          <w:bCs/>
          <w:color w:val="002060"/>
          <w:sz w:val="28"/>
          <w:lang w:val="es-ES" w:eastAsia="en-US"/>
        </w:rPr>
        <w:t>SIENA:</w:t>
      </w:r>
      <w:r w:rsidRPr="000E4C0D">
        <w:rPr>
          <w:rFonts w:eastAsia="Calibri" w:cs="Mangal"/>
          <w:color w:val="002060"/>
          <w:sz w:val="28"/>
          <w:lang w:val="es-ES" w:eastAsia="en-US"/>
        </w:rPr>
        <w:t xml:space="preserve"> </w:t>
      </w:r>
      <w:r w:rsidRPr="000E4C0D">
        <w:rPr>
          <w:rFonts w:eastAsia="Calibri" w:cs="Mangal"/>
          <w:b/>
          <w:bCs/>
          <w:color w:val="002060"/>
          <w:sz w:val="28"/>
          <w:lang w:val="es-ES" w:eastAsia="en-US"/>
        </w:rPr>
        <w:t xml:space="preserve">Hotel </w:t>
      </w:r>
      <w:proofErr w:type="spellStart"/>
      <w:r w:rsidRPr="000E4C0D">
        <w:rPr>
          <w:rFonts w:eastAsia="Calibri" w:cs="Mangal"/>
          <w:b/>
          <w:bCs/>
          <w:color w:val="002060"/>
          <w:sz w:val="28"/>
          <w:lang w:val="es-ES" w:eastAsia="en-US"/>
        </w:rPr>
        <w:t>Athena</w:t>
      </w:r>
      <w:proofErr w:type="spellEnd"/>
      <w:r w:rsidRPr="000E4C0D">
        <w:rPr>
          <w:rFonts w:eastAsia="Calibri" w:cs="Mangal"/>
          <w:b/>
          <w:bCs/>
          <w:color w:val="002060"/>
          <w:sz w:val="28"/>
          <w:lang w:val="es-ES" w:eastAsia="en-US"/>
        </w:rPr>
        <w:t>****,</w:t>
      </w:r>
      <w:r w:rsidRPr="000E4C0D">
        <w:rPr>
          <w:rFonts w:eastAsia="Calibri" w:cs="Mangal"/>
          <w:color w:val="002060"/>
          <w:sz w:val="28"/>
          <w:lang w:val="es-ES" w:eastAsia="en-US"/>
        </w:rPr>
        <w:t xml:space="preserve"> </w:t>
      </w:r>
      <w:r w:rsidR="00B13E8A" w:rsidRPr="000E4C0D">
        <w:rPr>
          <w:rFonts w:eastAsia="Calibri" w:cs="Mangal"/>
          <w:color w:val="002060"/>
          <w:sz w:val="28"/>
          <w:lang w:val="es-ES" w:eastAsia="en-US"/>
        </w:rPr>
        <w:t>HABITACIÓN</w:t>
      </w:r>
      <w:r w:rsidRPr="000E4C0D">
        <w:rPr>
          <w:rFonts w:eastAsia="Calibri" w:cs="Mangal"/>
          <w:color w:val="002060"/>
          <w:sz w:val="28"/>
          <w:lang w:val="es-ES" w:eastAsia="en-US"/>
        </w:rPr>
        <w:t xml:space="preserve"> SUPERIOR - </w:t>
      </w:r>
      <w:proofErr w:type="spellStart"/>
      <w:r w:rsidRPr="000E4C0D">
        <w:rPr>
          <w:rFonts w:eastAsia="Calibri" w:cs="Mangal"/>
          <w:color w:val="002060"/>
          <w:lang w:val="es-ES" w:eastAsia="en-US"/>
        </w:rPr>
        <w:t>Via</w:t>
      </w:r>
      <w:proofErr w:type="spellEnd"/>
      <w:r w:rsidRPr="000E4C0D">
        <w:rPr>
          <w:rFonts w:eastAsia="Calibri" w:cs="Mangal"/>
          <w:color w:val="002060"/>
          <w:lang w:val="es-ES" w:eastAsia="en-US"/>
        </w:rPr>
        <w:t xml:space="preserve"> </w:t>
      </w:r>
      <w:proofErr w:type="spellStart"/>
      <w:r w:rsidRPr="000E4C0D">
        <w:rPr>
          <w:rFonts w:eastAsia="Calibri" w:cs="Mangal"/>
          <w:color w:val="002060"/>
          <w:lang w:val="es-ES" w:eastAsia="en-US"/>
        </w:rPr>
        <w:t>Mascagni</w:t>
      </w:r>
      <w:proofErr w:type="spellEnd"/>
      <w:r w:rsidRPr="000E4C0D">
        <w:rPr>
          <w:rFonts w:eastAsia="Calibri" w:cs="Mangal"/>
          <w:color w:val="002060"/>
          <w:lang w:val="es-ES" w:eastAsia="en-US"/>
        </w:rPr>
        <w:t xml:space="preserve"> 55, tel. </w:t>
      </w:r>
      <w:r w:rsidRPr="00F17453">
        <w:rPr>
          <w:rFonts w:eastAsia="Calibri" w:cs="Mangal"/>
          <w:color w:val="002060"/>
          <w:lang w:val="es-ES" w:eastAsia="en-US"/>
        </w:rPr>
        <w:t xml:space="preserve">+39/0577 286313, </w:t>
      </w:r>
      <w:hyperlink r:id="rId16">
        <w:r w:rsidRPr="00F17453">
          <w:rPr>
            <w:rFonts w:eastAsia="Calibri" w:cs="Mangal"/>
            <w:color w:val="002060"/>
            <w:u w:val="single"/>
            <w:lang w:val="es-ES" w:eastAsia="en-US"/>
          </w:rPr>
          <w:t>http://www.hotelathena.com/</w:t>
        </w:r>
      </w:hyperlink>
    </w:p>
    <w:bookmarkEnd w:id="21"/>
    <w:p w14:paraId="4BF1D70F" w14:textId="77777777" w:rsidR="00F03B73" w:rsidRPr="00F17453" w:rsidRDefault="00F03B73" w:rsidP="00EA6407">
      <w:pPr>
        <w:rPr>
          <w:rFonts w:eastAsia="Calibri" w:cs="Mangal"/>
          <w:color w:val="002060"/>
          <w:lang w:val="es-ES" w:eastAsia="en-US"/>
        </w:rPr>
      </w:pPr>
    </w:p>
    <w:p w14:paraId="17D42A53" w14:textId="198324CA" w:rsidR="00F03B73" w:rsidRPr="003B37E2" w:rsidRDefault="00F03B73" w:rsidP="00EA6407">
      <w:pPr>
        <w:jc w:val="center"/>
        <w:rPr>
          <w:rFonts w:eastAsia="Calibri" w:cs="Mangal"/>
          <w:color w:val="002060"/>
          <w:lang w:val="pt-BR" w:eastAsia="en-US"/>
        </w:rPr>
      </w:pPr>
      <w:r w:rsidRPr="00264530">
        <w:rPr>
          <w:rFonts w:ascii="Calibri" w:eastAsia="Calibri" w:hAnsi="Calibri" w:cs="Mangal"/>
          <w:noProof/>
          <w:color w:val="00000A"/>
          <w:lang w:eastAsia="en-US"/>
        </w:rPr>
        <w:lastRenderedPageBreak/>
        <w:drawing>
          <wp:inline distT="0" distB="0" distL="0" distR="0" wp14:anchorId="41687DC1" wp14:editId="52BC367C">
            <wp:extent cx="2194560" cy="1326375"/>
            <wp:effectExtent l="0" t="0" r="0" b="7620"/>
            <wp:docPr id="8" name="Immagine 1" descr="Risultati immagini per hotel athena si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1" descr="Risultati immagini per hotel athena siena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732" cy="132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73C6" w:rsidRPr="003B37E2">
        <w:rPr>
          <w:rFonts w:ascii="Calibri" w:eastAsia="Calibri" w:hAnsi="Calibri" w:cs="Mangal"/>
          <w:noProof/>
          <w:color w:val="00000A"/>
          <w:lang w:val="pt-BR" w:eastAsia="en-US"/>
        </w:rPr>
        <w:t xml:space="preserve"> </w:t>
      </w:r>
      <w:r w:rsidRPr="00264530">
        <w:rPr>
          <w:rFonts w:ascii="Calibri" w:eastAsia="Calibri" w:hAnsi="Calibri" w:cs="Mangal"/>
          <w:noProof/>
          <w:color w:val="00000A"/>
          <w:lang w:eastAsia="en-US"/>
        </w:rPr>
        <w:drawing>
          <wp:inline distT="0" distB="0" distL="0" distR="0" wp14:anchorId="70846613" wp14:editId="224CE10A">
            <wp:extent cx="2031365" cy="1350010"/>
            <wp:effectExtent l="0" t="0" r="0" b="0"/>
            <wp:docPr id="9" name="Immagine 2" descr="Risultati immagini per hotel athena si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2" descr="Risultati immagini per hotel athena siena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5602E" w14:textId="7E8F8C5F" w:rsidR="00264530" w:rsidRPr="003B37E2" w:rsidRDefault="00264530" w:rsidP="00F03B73">
      <w:pPr>
        <w:shd w:val="clear" w:color="auto" w:fill="FFFFFF"/>
        <w:spacing w:line="240" w:lineRule="atLeast"/>
        <w:jc w:val="both"/>
        <w:outlineLvl w:val="2"/>
        <w:rPr>
          <w:rFonts w:eastAsia="Calibri" w:cs="Mangal"/>
          <w:color w:val="002060"/>
          <w:lang w:val="pt-BR" w:eastAsia="en-US"/>
        </w:rPr>
      </w:pPr>
    </w:p>
    <w:p w14:paraId="4FE7AFC8" w14:textId="77777777" w:rsidR="00264530" w:rsidRPr="003B37E2" w:rsidRDefault="00264530" w:rsidP="00264530">
      <w:pPr>
        <w:shd w:val="clear" w:color="auto" w:fill="FFFFFF"/>
        <w:spacing w:line="240" w:lineRule="atLeast"/>
        <w:outlineLvl w:val="2"/>
        <w:rPr>
          <w:rFonts w:eastAsia="Times New Roman" w:cs="Arial"/>
          <w:b/>
          <w:bCs/>
          <w:color w:val="002060"/>
          <w:sz w:val="21"/>
          <w:szCs w:val="21"/>
          <w:lang w:val="pt-BR"/>
        </w:rPr>
      </w:pPr>
      <w:bookmarkStart w:id="22" w:name="__DdeLink__677_2856343321"/>
      <w:bookmarkEnd w:id="22"/>
    </w:p>
    <w:p w14:paraId="064F7B27" w14:textId="77777777" w:rsidR="00264530" w:rsidRPr="003B37E2" w:rsidRDefault="00264530" w:rsidP="00264530">
      <w:pPr>
        <w:spacing w:after="140" w:line="288" w:lineRule="auto"/>
        <w:rPr>
          <w:rFonts w:eastAsia="SimSun" w:cstheme="minorHAnsi"/>
          <w:b/>
          <w:bCs/>
          <w:color w:val="002060"/>
          <w:sz w:val="28"/>
          <w:szCs w:val="24"/>
          <w:lang w:val="pt-BR" w:eastAsia="zh-CN" w:bidi="hi-IN"/>
        </w:rPr>
      </w:pPr>
    </w:p>
    <w:p w14:paraId="3234456F" w14:textId="77777777" w:rsidR="00264530" w:rsidRPr="003B37E2" w:rsidRDefault="00264530" w:rsidP="00264530">
      <w:pPr>
        <w:spacing w:after="140" w:line="288" w:lineRule="auto"/>
        <w:rPr>
          <w:rFonts w:eastAsia="SimSun" w:cstheme="minorHAnsi"/>
          <w:color w:val="00000A"/>
          <w:sz w:val="20"/>
          <w:szCs w:val="24"/>
          <w:lang w:val="pt-BR" w:eastAsia="zh-CN" w:bidi="hi-IN"/>
        </w:rPr>
      </w:pPr>
      <w:r w:rsidRPr="003B37E2">
        <w:rPr>
          <w:rFonts w:eastAsia="SimSun" w:cstheme="minorHAnsi"/>
          <w:b/>
          <w:bCs/>
          <w:color w:val="002060"/>
          <w:sz w:val="28"/>
          <w:szCs w:val="24"/>
          <w:lang w:val="pt-BR" w:eastAsia="zh-CN" w:bidi="hi-IN"/>
        </w:rPr>
        <w:t>PENALIDADES:</w:t>
      </w:r>
    </w:p>
    <w:p w14:paraId="1A588AFE" w14:textId="77777777" w:rsidR="00264530" w:rsidRPr="00264530" w:rsidRDefault="00264530" w:rsidP="00264530">
      <w:pPr>
        <w:widowControl w:val="0"/>
        <w:numPr>
          <w:ilvl w:val="0"/>
          <w:numId w:val="2"/>
        </w:numPr>
        <w:overflowPunct w:val="0"/>
        <w:ind w:left="426" w:hanging="426"/>
        <w:rPr>
          <w:rFonts w:ascii="Calibri" w:eastAsia="Calibri" w:hAnsi="Calibri" w:cs="Mangal"/>
          <w:color w:val="00000A"/>
          <w:lang w:eastAsia="en-US"/>
        </w:rPr>
      </w:pPr>
      <w:r w:rsidRPr="00264530">
        <w:rPr>
          <w:rFonts w:ascii="Calibri" w:eastAsia="Calibri" w:hAnsi="Calibri" w:cs="Calibri"/>
          <w:color w:val="002060"/>
          <w:lang w:eastAsia="en-US"/>
        </w:rPr>
        <w:t>100% en caso de no-show</w:t>
      </w:r>
    </w:p>
    <w:p w14:paraId="51D8F9AE" w14:textId="77777777" w:rsidR="00264530" w:rsidRPr="00264530" w:rsidRDefault="00264530" w:rsidP="00264530">
      <w:pPr>
        <w:widowControl w:val="0"/>
        <w:numPr>
          <w:ilvl w:val="0"/>
          <w:numId w:val="2"/>
        </w:numPr>
        <w:overflowPunct w:val="0"/>
        <w:ind w:left="426" w:hanging="426"/>
        <w:rPr>
          <w:rFonts w:ascii="Calibri" w:eastAsia="Calibri" w:hAnsi="Calibri" w:cs="Mangal"/>
          <w:color w:val="00000A"/>
          <w:lang w:val="es-ES" w:eastAsia="en-US"/>
        </w:rPr>
      </w:pPr>
      <w:r w:rsidRPr="00264530">
        <w:rPr>
          <w:rFonts w:ascii="Calibri" w:eastAsia="Calibri" w:hAnsi="Calibri" w:cs="Calibri"/>
          <w:color w:val="002060"/>
          <w:lang w:val="es-419" w:eastAsia="en-US"/>
        </w:rPr>
        <w:t xml:space="preserve">70% gastos de 1 a 3 </w:t>
      </w:r>
      <w:proofErr w:type="spellStart"/>
      <w:r w:rsidRPr="00264530">
        <w:rPr>
          <w:rFonts w:ascii="Calibri" w:eastAsia="Calibri" w:hAnsi="Calibri" w:cs="Calibri"/>
          <w:color w:val="002060"/>
          <w:lang w:val="es-419" w:eastAsia="en-US"/>
        </w:rPr>
        <w:t>dias</w:t>
      </w:r>
      <w:proofErr w:type="spellEnd"/>
      <w:r w:rsidRPr="00264530">
        <w:rPr>
          <w:rFonts w:ascii="Calibri" w:eastAsia="Calibri" w:hAnsi="Calibri" w:cs="Calibri"/>
          <w:color w:val="002060"/>
          <w:lang w:val="es-419" w:eastAsia="en-US"/>
        </w:rPr>
        <w:t xml:space="preserve"> antes del comienzo del tour</w:t>
      </w:r>
    </w:p>
    <w:p w14:paraId="0BEF6606" w14:textId="77777777" w:rsidR="00264530" w:rsidRPr="00264530" w:rsidRDefault="00264530" w:rsidP="00264530">
      <w:pPr>
        <w:widowControl w:val="0"/>
        <w:numPr>
          <w:ilvl w:val="0"/>
          <w:numId w:val="2"/>
        </w:numPr>
        <w:overflowPunct w:val="0"/>
        <w:ind w:left="426" w:hanging="426"/>
        <w:rPr>
          <w:rFonts w:ascii="Calibri" w:eastAsia="Calibri" w:hAnsi="Calibri" w:cs="Mangal"/>
          <w:color w:val="00000A"/>
          <w:lang w:val="es-ES" w:eastAsia="en-US"/>
        </w:rPr>
      </w:pPr>
      <w:r w:rsidRPr="00264530">
        <w:rPr>
          <w:rFonts w:ascii="Calibri" w:eastAsia="Calibri" w:hAnsi="Calibri" w:cs="Calibri"/>
          <w:color w:val="002060"/>
          <w:lang w:val="es-419" w:eastAsia="en-US"/>
        </w:rPr>
        <w:t xml:space="preserve">50% gastos de 4 a 13 </w:t>
      </w:r>
      <w:proofErr w:type="spellStart"/>
      <w:r w:rsidRPr="00264530">
        <w:rPr>
          <w:rFonts w:ascii="Calibri" w:eastAsia="Calibri" w:hAnsi="Calibri" w:cs="Calibri"/>
          <w:color w:val="002060"/>
          <w:lang w:val="es-419" w:eastAsia="en-US"/>
        </w:rPr>
        <w:t>dias</w:t>
      </w:r>
      <w:proofErr w:type="spellEnd"/>
      <w:r w:rsidRPr="00264530">
        <w:rPr>
          <w:rFonts w:ascii="Calibri" w:eastAsia="Calibri" w:hAnsi="Calibri" w:cs="Calibri"/>
          <w:color w:val="002060"/>
          <w:lang w:val="es-419" w:eastAsia="en-US"/>
        </w:rPr>
        <w:t xml:space="preserve"> antes del comienzo del tour</w:t>
      </w:r>
    </w:p>
    <w:p w14:paraId="7A29B789" w14:textId="77777777" w:rsidR="00264530" w:rsidRPr="00264530" w:rsidRDefault="00264530" w:rsidP="00264530">
      <w:pPr>
        <w:widowControl w:val="0"/>
        <w:numPr>
          <w:ilvl w:val="0"/>
          <w:numId w:val="2"/>
        </w:numPr>
        <w:overflowPunct w:val="0"/>
        <w:ind w:left="426" w:hanging="426"/>
        <w:rPr>
          <w:rFonts w:ascii="Calibri" w:eastAsia="Calibri" w:hAnsi="Calibri" w:cs="Mangal"/>
          <w:color w:val="00000A"/>
          <w:lang w:val="es-ES" w:eastAsia="en-US"/>
        </w:rPr>
      </w:pPr>
      <w:r w:rsidRPr="00264530">
        <w:rPr>
          <w:rFonts w:ascii="Calibri" w:eastAsia="Calibri" w:hAnsi="Calibri" w:cs="Calibri"/>
          <w:color w:val="002060"/>
          <w:lang w:val="es-419" w:eastAsia="en-US"/>
        </w:rPr>
        <w:t xml:space="preserve">30% gastos de 14 a 21 </w:t>
      </w:r>
      <w:proofErr w:type="spellStart"/>
      <w:r w:rsidRPr="00264530">
        <w:rPr>
          <w:rFonts w:ascii="Calibri" w:eastAsia="Calibri" w:hAnsi="Calibri" w:cs="Calibri"/>
          <w:color w:val="002060"/>
          <w:lang w:val="es-419" w:eastAsia="en-US"/>
        </w:rPr>
        <w:t>dias</w:t>
      </w:r>
      <w:proofErr w:type="spellEnd"/>
      <w:r w:rsidRPr="00264530">
        <w:rPr>
          <w:rFonts w:ascii="Calibri" w:eastAsia="Calibri" w:hAnsi="Calibri" w:cs="Calibri"/>
          <w:color w:val="002060"/>
          <w:lang w:val="es-419" w:eastAsia="en-US"/>
        </w:rPr>
        <w:t xml:space="preserve"> antes del comienzo del tour</w:t>
      </w:r>
    </w:p>
    <w:p w14:paraId="2D730E4A" w14:textId="77777777" w:rsidR="00264530" w:rsidRPr="00264530" w:rsidRDefault="00264530" w:rsidP="00264530">
      <w:pPr>
        <w:spacing w:line="288" w:lineRule="auto"/>
        <w:rPr>
          <w:rFonts w:ascii="Liberation Serif" w:eastAsia="SimSun" w:hAnsi="Liberation Serif" w:cs="Mangal"/>
          <w:color w:val="00000A"/>
          <w:sz w:val="20"/>
          <w:szCs w:val="24"/>
          <w:lang w:val="es-ES" w:eastAsia="zh-CN" w:bidi="hi-IN"/>
        </w:rPr>
      </w:pPr>
    </w:p>
    <w:p w14:paraId="0114AE19" w14:textId="77777777" w:rsidR="00264530" w:rsidRPr="006F7CC3" w:rsidRDefault="00264530">
      <w:pPr>
        <w:rPr>
          <w:lang w:val="es-ES"/>
        </w:rPr>
      </w:pPr>
    </w:p>
    <w:sectPr w:rsidR="00264530" w:rsidRPr="006F7CC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22CDD" w14:textId="77777777" w:rsidR="004C0D2E" w:rsidRDefault="004C0D2E" w:rsidP="006F7CC3">
      <w:r>
        <w:separator/>
      </w:r>
    </w:p>
  </w:endnote>
  <w:endnote w:type="continuationSeparator" w:id="0">
    <w:p w14:paraId="6E1FEF47" w14:textId="77777777" w:rsidR="004C0D2E" w:rsidRDefault="004C0D2E" w:rsidP="006F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ificio Neue;Arial Narrow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ED5CC" w14:textId="77777777" w:rsidR="00521B35" w:rsidRDefault="00521B3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6EFD9" w14:textId="21F3EDCF" w:rsidR="006373C6" w:rsidRPr="00003EA4" w:rsidRDefault="006373C6">
    <w:pPr>
      <w:pStyle w:val="Piedepgina"/>
      <w:rPr>
        <w:lang w:val="pt-BR"/>
      </w:rPr>
    </w:pPr>
  </w:p>
  <w:p w14:paraId="67D537BD" w14:textId="77777777" w:rsidR="006373C6" w:rsidRPr="00003EA4" w:rsidRDefault="006373C6">
    <w:pPr>
      <w:pStyle w:val="Piedepgina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EC09D" w14:textId="77777777" w:rsidR="00521B35" w:rsidRDefault="00521B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D1AC1" w14:textId="77777777" w:rsidR="004C0D2E" w:rsidRDefault="004C0D2E" w:rsidP="006F7CC3">
      <w:r>
        <w:separator/>
      </w:r>
    </w:p>
  </w:footnote>
  <w:footnote w:type="continuationSeparator" w:id="0">
    <w:p w14:paraId="68A84BAA" w14:textId="77777777" w:rsidR="004C0D2E" w:rsidRDefault="004C0D2E" w:rsidP="006F7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9C32" w14:textId="34FE7438" w:rsidR="006F7CC3" w:rsidRDefault="004C0D2E">
    <w:pPr>
      <w:pStyle w:val="Encabezado"/>
    </w:pPr>
    <w:r>
      <w:rPr>
        <w:noProof/>
      </w:rPr>
      <w:pict w14:anchorId="20BD4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8045329" o:spid="_x0000_s2050" type="#_x0000_t75" style="position:absolute;margin-left:0;margin-top:0;width:595.2pt;height:852pt;z-index:-251657216;mso-position-horizontal:center;mso-position-horizontal-relative:margin;mso-position-vertical:center;mso-position-vertical-relative:margin" o:allowincell="f">
          <v:imagedata r:id="rId1" o:title="BASE CATALOGO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126E" w14:textId="687E08B2" w:rsidR="006373C6" w:rsidRDefault="006373C6">
    <w:pPr>
      <w:pStyle w:val="Encabezado"/>
    </w:pPr>
  </w:p>
  <w:p w14:paraId="294E6E21" w14:textId="77777777" w:rsidR="006373C6" w:rsidRDefault="006373C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F757F" w14:textId="2C67813C" w:rsidR="006F7CC3" w:rsidRDefault="004C0D2E">
    <w:pPr>
      <w:pStyle w:val="Encabezado"/>
    </w:pPr>
    <w:r>
      <w:rPr>
        <w:noProof/>
      </w:rPr>
      <w:pict w14:anchorId="19D5AA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8045328" o:spid="_x0000_s2049" type="#_x0000_t75" style="position:absolute;margin-left:0;margin-top:0;width:595.2pt;height:852pt;z-index:-251658240;mso-position-horizontal:center;mso-position-horizontal-relative:margin;mso-position-vertical:center;mso-position-vertical-relative:margin" o:allowincell="f">
          <v:imagedata r:id="rId1" o:title="BASE CATALOGO 202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6669B"/>
    <w:multiLevelType w:val="hybridMultilevel"/>
    <w:tmpl w:val="90DA6B52"/>
    <w:lvl w:ilvl="0" w:tplc="0736DB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206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522708"/>
    <w:multiLevelType w:val="hybridMultilevel"/>
    <w:tmpl w:val="9B602C34"/>
    <w:lvl w:ilvl="0" w:tplc="03703D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color w:val="001F5F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9C78B2"/>
    <w:multiLevelType w:val="multilevel"/>
    <w:tmpl w:val="178CB25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szCs w:val="22"/>
        <w:lang w:val="es-4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DC3AA3"/>
    <w:multiLevelType w:val="multilevel"/>
    <w:tmpl w:val="7390BE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530"/>
    <w:rsid w:val="00003EA4"/>
    <w:rsid w:val="000C3EAF"/>
    <w:rsid w:val="000E3BA7"/>
    <w:rsid w:val="000E4C0D"/>
    <w:rsid w:val="000F0C2C"/>
    <w:rsid w:val="0010409F"/>
    <w:rsid w:val="001057A6"/>
    <w:rsid w:val="001152F4"/>
    <w:rsid w:val="00117CC9"/>
    <w:rsid w:val="00183BD3"/>
    <w:rsid w:val="001855B4"/>
    <w:rsid w:val="001A004C"/>
    <w:rsid w:val="001A30A0"/>
    <w:rsid w:val="001B0E51"/>
    <w:rsid w:val="002129A2"/>
    <w:rsid w:val="00264530"/>
    <w:rsid w:val="002F317A"/>
    <w:rsid w:val="00346EED"/>
    <w:rsid w:val="0035023B"/>
    <w:rsid w:val="00357FF9"/>
    <w:rsid w:val="003B37E2"/>
    <w:rsid w:val="00433BB6"/>
    <w:rsid w:val="00433F36"/>
    <w:rsid w:val="004C0D2E"/>
    <w:rsid w:val="004D2582"/>
    <w:rsid w:val="004E45FF"/>
    <w:rsid w:val="00512B5A"/>
    <w:rsid w:val="00513538"/>
    <w:rsid w:val="00521B35"/>
    <w:rsid w:val="005508B2"/>
    <w:rsid w:val="00566F24"/>
    <w:rsid w:val="005B3701"/>
    <w:rsid w:val="005C76DF"/>
    <w:rsid w:val="00625BAD"/>
    <w:rsid w:val="006373C6"/>
    <w:rsid w:val="00660631"/>
    <w:rsid w:val="006A041A"/>
    <w:rsid w:val="006C2804"/>
    <w:rsid w:val="006F7CC3"/>
    <w:rsid w:val="007E0DC1"/>
    <w:rsid w:val="0083788E"/>
    <w:rsid w:val="00892D2E"/>
    <w:rsid w:val="00901B11"/>
    <w:rsid w:val="009650B9"/>
    <w:rsid w:val="00A55A32"/>
    <w:rsid w:val="00B03AAE"/>
    <w:rsid w:val="00B13E8A"/>
    <w:rsid w:val="00B46494"/>
    <w:rsid w:val="00BD5499"/>
    <w:rsid w:val="00D427D4"/>
    <w:rsid w:val="00DF75D0"/>
    <w:rsid w:val="00E85E65"/>
    <w:rsid w:val="00E924F9"/>
    <w:rsid w:val="00EF0C88"/>
    <w:rsid w:val="00F03B73"/>
    <w:rsid w:val="00F17453"/>
    <w:rsid w:val="00F2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DD788DC"/>
  <w15:chartTrackingRefBased/>
  <w15:docId w15:val="{D6F81CA9-846E-8C4E-B03F-1B0AAD35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semiHidden/>
    <w:unhideWhenUsed/>
    <w:qFormat/>
    <w:rsid w:val="002645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semiHidden/>
    <w:rsid w:val="002645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Fuentedeprrafopredeter"/>
    <w:qFormat/>
    <w:rsid w:val="00264530"/>
  </w:style>
  <w:style w:type="character" w:customStyle="1" w:styleId="CollegamentoInternet">
    <w:name w:val="Collegamento Internet"/>
    <w:basedOn w:val="Fuentedeprrafopredeter"/>
    <w:uiPriority w:val="99"/>
    <w:unhideWhenUsed/>
    <w:rsid w:val="00264530"/>
    <w:rPr>
      <w:color w:val="0563C1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264530"/>
    <w:rPr>
      <w:color w:val="00000A"/>
    </w:rPr>
  </w:style>
  <w:style w:type="character" w:customStyle="1" w:styleId="Enfasiforte">
    <w:name w:val="Enfasi forte"/>
    <w:qFormat/>
    <w:rsid w:val="00264530"/>
    <w:rPr>
      <w:b/>
      <w:bCs/>
    </w:rPr>
  </w:style>
  <w:style w:type="character" w:customStyle="1" w:styleId="EncabezadoCar">
    <w:name w:val="Encabezado Car"/>
    <w:basedOn w:val="Fuentedeprrafopredeter"/>
    <w:link w:val="Encabezado"/>
    <w:qFormat/>
    <w:rsid w:val="00264530"/>
    <w:rPr>
      <w:rFonts w:ascii="Calibri" w:eastAsia="Calibri" w:hAnsi="Calibri"/>
      <w:color w:val="00000A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64530"/>
    <w:rPr>
      <w:rFonts w:ascii="Calibri" w:eastAsia="Calibri" w:hAnsi="Calibri"/>
      <w:color w:val="00000A"/>
      <w:lang w:eastAsia="en-US"/>
    </w:rPr>
  </w:style>
  <w:style w:type="paragraph" w:styleId="Textoindependiente">
    <w:name w:val="Body Text"/>
    <w:basedOn w:val="Normal"/>
    <w:link w:val="TextoindependienteCar"/>
    <w:rsid w:val="00264530"/>
    <w:pPr>
      <w:spacing w:after="140" w:line="288" w:lineRule="auto"/>
    </w:pPr>
    <w:rPr>
      <w:color w:val="00000A"/>
    </w:rPr>
  </w:style>
  <w:style w:type="character" w:customStyle="1" w:styleId="CorpotestoCarattere1">
    <w:name w:val="Corpo testo Carattere1"/>
    <w:basedOn w:val="Fuentedeprrafopredeter"/>
    <w:uiPriority w:val="99"/>
    <w:semiHidden/>
    <w:rsid w:val="00264530"/>
  </w:style>
  <w:style w:type="paragraph" w:styleId="NormalWeb">
    <w:name w:val="Normal (Web)"/>
    <w:basedOn w:val="Normal"/>
    <w:qFormat/>
    <w:rsid w:val="00264530"/>
    <w:pPr>
      <w:spacing w:before="280" w:after="280" w:line="259" w:lineRule="auto"/>
    </w:pPr>
    <w:rPr>
      <w:rFonts w:ascii="Times New Roman" w:eastAsia="Calibri" w:hAnsi="Times New Roman" w:cs="Times New Roman"/>
      <w:color w:val="00000A"/>
      <w:sz w:val="24"/>
      <w:szCs w:val="24"/>
      <w:lang w:eastAsia="en-US"/>
    </w:rPr>
  </w:style>
  <w:style w:type="paragraph" w:customStyle="1" w:styleId="Corpodeltesto21">
    <w:name w:val="Corpo del testo 21"/>
    <w:basedOn w:val="Normal"/>
    <w:qFormat/>
    <w:rsid w:val="00264530"/>
    <w:pPr>
      <w:widowControl w:val="0"/>
      <w:spacing w:after="160" w:line="259" w:lineRule="auto"/>
      <w:jc w:val="both"/>
    </w:pPr>
    <w:rPr>
      <w:rFonts w:ascii="Arial" w:eastAsia="Calibri" w:hAnsi="Arial" w:cs="Arial"/>
      <w:color w:val="00000A"/>
      <w:sz w:val="24"/>
      <w:lang w:eastAsia="en-US"/>
    </w:rPr>
  </w:style>
  <w:style w:type="paragraph" w:styleId="Encabezado">
    <w:name w:val="header"/>
    <w:basedOn w:val="Normal"/>
    <w:link w:val="EncabezadoCar"/>
    <w:unhideWhenUsed/>
    <w:rsid w:val="00264530"/>
    <w:pPr>
      <w:tabs>
        <w:tab w:val="center" w:pos="4819"/>
        <w:tab w:val="right" w:pos="9638"/>
      </w:tabs>
    </w:pPr>
    <w:rPr>
      <w:rFonts w:ascii="Calibri" w:eastAsia="Calibri" w:hAnsi="Calibri"/>
      <w:color w:val="00000A"/>
      <w:lang w:eastAsia="en-US"/>
    </w:rPr>
  </w:style>
  <w:style w:type="character" w:customStyle="1" w:styleId="IntestazioneCarattere">
    <w:name w:val="Intestazione Carattere"/>
    <w:basedOn w:val="Fuentedeprrafopredeter"/>
    <w:uiPriority w:val="99"/>
    <w:semiHidden/>
    <w:rsid w:val="00264530"/>
  </w:style>
  <w:style w:type="paragraph" w:styleId="Piedepgina">
    <w:name w:val="footer"/>
    <w:basedOn w:val="Normal"/>
    <w:link w:val="PiedepginaCar"/>
    <w:uiPriority w:val="99"/>
    <w:unhideWhenUsed/>
    <w:rsid w:val="00264530"/>
    <w:pPr>
      <w:tabs>
        <w:tab w:val="center" w:pos="4819"/>
        <w:tab w:val="right" w:pos="9638"/>
      </w:tabs>
    </w:pPr>
    <w:rPr>
      <w:rFonts w:ascii="Calibri" w:eastAsia="Calibri" w:hAnsi="Calibri"/>
      <w:color w:val="00000A"/>
      <w:lang w:eastAsia="en-US"/>
    </w:rPr>
  </w:style>
  <w:style w:type="character" w:customStyle="1" w:styleId="PidipaginaCarattere">
    <w:name w:val="Piè di pagina Carattere"/>
    <w:basedOn w:val="Fuentedeprrafopredeter"/>
    <w:uiPriority w:val="99"/>
    <w:rsid w:val="00264530"/>
  </w:style>
  <w:style w:type="character" w:styleId="Hipervnculo">
    <w:name w:val="Hyperlink"/>
    <w:basedOn w:val="Fuentedeprrafopredeter"/>
    <w:uiPriority w:val="99"/>
    <w:unhideWhenUsed/>
    <w:rsid w:val="006373C6"/>
    <w:rPr>
      <w:color w:val="0563C1" w:themeColor="hyperlink"/>
      <w:u w:val="single"/>
    </w:rPr>
  </w:style>
  <w:style w:type="character" w:customStyle="1" w:styleId="rynqvb">
    <w:name w:val="rynqvb"/>
    <w:basedOn w:val="Fuentedeprrafopredeter"/>
    <w:rsid w:val="006373C6"/>
  </w:style>
  <w:style w:type="character" w:styleId="Mencinsinresolver">
    <w:name w:val="Unresolved Mention"/>
    <w:basedOn w:val="Fuentedeprrafopredeter"/>
    <w:uiPriority w:val="99"/>
    <w:semiHidden/>
    <w:unhideWhenUsed/>
    <w:rsid w:val="006373C6"/>
    <w:rPr>
      <w:color w:val="605E5C"/>
      <w:shd w:val="clear" w:color="auto" w:fill="E1DFDD"/>
    </w:rPr>
  </w:style>
  <w:style w:type="paragraph" w:customStyle="1" w:styleId="Default">
    <w:name w:val="Default"/>
    <w:rsid w:val="00433BB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europeando.it/index.php?option=com_content&amp;view=article&amp;id=35&amp;catid=4&amp;Itemid=4&amp;lang=es" TargetMode="External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://www.europeando.it/index.php?option=com_content&amp;view=article&amp;id=30&amp;catid=4&amp;Itemid=4&amp;lang=es" TargetMode="External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hotelathena.com/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uropeando.it/index.php?option=com_content&amp;view=article&amp;id=68&amp;catid=4&amp;Itemid=4&amp;lang=es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eader" Target="header3.xml"/><Relationship Id="rId10" Type="http://schemas.openxmlformats.org/officeDocument/2006/relationships/hyperlink" Target="http://www.europeando.it/index.php?option=com_content&amp;view=article&amp;id=51&amp;catid=4&amp;Itemid=4&amp;lang=es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4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Canonico</dc:creator>
  <cp:keywords/>
  <dc:description/>
  <cp:lastModifiedBy>YO ...... SOFIA</cp:lastModifiedBy>
  <cp:revision>2</cp:revision>
  <dcterms:created xsi:type="dcterms:W3CDTF">2025-08-04T13:32:00Z</dcterms:created>
  <dcterms:modified xsi:type="dcterms:W3CDTF">2025-08-04T13:32:00Z</dcterms:modified>
</cp:coreProperties>
</file>